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A088" w14:textId="2DDE9F33" w:rsidR="00E15349" w:rsidRPr="004C6C05" w:rsidRDefault="00E15349" w:rsidP="00F946FD">
      <w:pPr>
        <w:widowControl w:val="0"/>
        <w:autoSpaceDE w:val="0"/>
        <w:autoSpaceDN w:val="0"/>
        <w:adjustRightInd w:val="0"/>
        <w:spacing w:after="240" w:line="300" w:lineRule="atLeast"/>
        <w:jc w:val="center"/>
        <w:rPr>
          <w:rFonts w:ascii="Bau-Regular" w:hAnsi="Bau-Regular" w:cs="Times"/>
          <w:b/>
          <w:sz w:val="36"/>
          <w:szCs w:val="36"/>
        </w:rPr>
      </w:pPr>
      <w:r w:rsidRPr="004C6C05">
        <w:rPr>
          <w:rFonts w:ascii="Bau-Regular" w:hAnsi="Bau-Regular" w:cs="Times"/>
          <w:b/>
          <w:sz w:val="36"/>
          <w:szCs w:val="36"/>
        </w:rPr>
        <w:t>Der Fortbildungsabschluss zur</w:t>
      </w:r>
      <w:r w:rsidR="00F61CB5" w:rsidRPr="004C6C05">
        <w:rPr>
          <w:rFonts w:ascii="Bau-Regular" w:hAnsi="Bau-Regular" w:cs="Times"/>
          <w:b/>
          <w:sz w:val="36"/>
          <w:szCs w:val="36"/>
        </w:rPr>
        <w:t xml:space="preserve"> Pferdewirtschaftsmeisterin und </w:t>
      </w:r>
      <w:r w:rsidRPr="004C6C05">
        <w:rPr>
          <w:rFonts w:ascii="Bau-Regular" w:hAnsi="Bau-Regular" w:cs="Times"/>
          <w:b/>
          <w:sz w:val="36"/>
          <w:szCs w:val="36"/>
        </w:rPr>
        <w:t xml:space="preserve">zum Pferdewirtschaftsmeister </w:t>
      </w:r>
      <w:r w:rsidR="00F946FD" w:rsidRPr="004C6C05">
        <w:rPr>
          <w:rFonts w:ascii="Bau-Regular" w:hAnsi="Bau-Regular" w:cs="Times"/>
          <w:b/>
          <w:sz w:val="36"/>
          <w:szCs w:val="36"/>
        </w:rPr>
        <w:t>„</w:t>
      </w:r>
      <w:r w:rsidRPr="004C6C05">
        <w:rPr>
          <w:rFonts w:ascii="Bau-Regular" w:hAnsi="Bau-Regular" w:cs="Times"/>
          <w:b/>
          <w:sz w:val="36"/>
          <w:szCs w:val="36"/>
        </w:rPr>
        <w:t>quer gelesen</w:t>
      </w:r>
      <w:r w:rsidR="00F946FD" w:rsidRPr="004C6C05">
        <w:rPr>
          <w:rFonts w:ascii="Bau-Regular" w:hAnsi="Bau-Regular" w:cs="Times"/>
          <w:b/>
          <w:sz w:val="36"/>
          <w:szCs w:val="36"/>
        </w:rPr>
        <w:t>“</w:t>
      </w:r>
    </w:p>
    <w:p w14:paraId="4F95CFBA" w14:textId="77777777" w:rsidR="00980B6A" w:rsidRDefault="00980B6A" w:rsidP="00F946FD">
      <w:pPr>
        <w:widowControl w:val="0"/>
        <w:autoSpaceDE w:val="0"/>
        <w:autoSpaceDN w:val="0"/>
        <w:adjustRightInd w:val="0"/>
        <w:spacing w:after="240" w:line="300" w:lineRule="atLeast"/>
        <w:jc w:val="center"/>
        <w:rPr>
          <w:rFonts w:ascii="Bau-Regular" w:hAnsi="Bau-Regular" w:cs="Times"/>
          <w:b/>
          <w:sz w:val="32"/>
          <w:szCs w:val="32"/>
        </w:rPr>
      </w:pPr>
    </w:p>
    <w:p w14:paraId="68ACD7D3" w14:textId="2C709F1F" w:rsidR="00F61CB5" w:rsidRDefault="00F61CB5" w:rsidP="00F61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Times"/>
          <w:b/>
        </w:rPr>
      </w:pPr>
      <w:r w:rsidRPr="00317853">
        <w:rPr>
          <w:rFonts w:ascii="Bau-Regular" w:hAnsi="Bau-Regular" w:cs="Times"/>
          <w:b/>
        </w:rPr>
        <w:t xml:space="preserve">1. </w:t>
      </w:r>
      <w:r w:rsidR="00E15349" w:rsidRPr="00317853">
        <w:rPr>
          <w:rFonts w:ascii="Bau-Regular" w:hAnsi="Bau-Regular" w:cs="Times"/>
          <w:b/>
        </w:rPr>
        <w:t>Die Meisterprüfung besteht aus</w:t>
      </w:r>
      <w:r w:rsidR="00B14150">
        <w:rPr>
          <w:rFonts w:ascii="Bau-Regular" w:hAnsi="Bau-Regular" w:cs="Times"/>
          <w:b/>
        </w:rPr>
        <w:t xml:space="preserve"> den </w:t>
      </w:r>
      <w:r w:rsidR="00E15349" w:rsidRPr="00317853">
        <w:rPr>
          <w:rFonts w:ascii="Bau-Regular" w:hAnsi="Bau-Regular" w:cs="Times"/>
          <w:b/>
        </w:rPr>
        <w:t xml:space="preserve">folgenden drei Prüfungsteilen: </w:t>
      </w:r>
    </w:p>
    <w:p w14:paraId="14041095" w14:textId="77777777" w:rsidR="00317853" w:rsidRPr="00317853" w:rsidRDefault="00317853" w:rsidP="00F61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Times"/>
          <w:b/>
        </w:rPr>
      </w:pPr>
    </w:p>
    <w:p w14:paraId="053D8FB4" w14:textId="71E639DD" w:rsidR="00F61CB5" w:rsidRPr="00317853" w:rsidRDefault="00924876" w:rsidP="00F61CB5">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hAnsi="Bau-Regular" w:cs="Times"/>
          <w:b/>
        </w:rPr>
        <w:t>Pferdep</w:t>
      </w:r>
      <w:r w:rsidR="00E15349" w:rsidRPr="00317853">
        <w:rPr>
          <w:rFonts w:ascii="Bau-Regular" w:hAnsi="Bau-Regular" w:cs="Times"/>
          <w:b/>
        </w:rPr>
        <w:t>raxis</w:t>
      </w:r>
      <w:r w:rsidR="00C86AEE" w:rsidRPr="00317853">
        <w:rPr>
          <w:rFonts w:ascii="Bau-Regular" w:eastAsiaTheme="minorEastAsia" w:hAnsi="Bau-Regular" w:cs="Helvetica"/>
          <w:color w:val="141413"/>
          <w:lang w:eastAsia="de-DE"/>
        </w:rPr>
        <w:t xml:space="preserve"> (Pferdehaltung, Pferdeeinsatz, Pferdezucht und Dienstleistungen</w:t>
      </w:r>
      <w:r w:rsidR="00B14150">
        <w:rPr>
          <w:rFonts w:ascii="Bau-Regular" w:hAnsi="Bau-Regular" w:cs="Times"/>
          <w:b/>
        </w:rPr>
        <w:t>)</w:t>
      </w:r>
    </w:p>
    <w:p w14:paraId="1EB9E5CB" w14:textId="77777777" w:rsidR="00F61CB5" w:rsidRPr="00317853" w:rsidRDefault="00E15349" w:rsidP="00F61CB5">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317853">
        <w:rPr>
          <w:rFonts w:ascii="Bau-Regular" w:hAnsi="Bau-Regular" w:cs="Times"/>
          <w:b/>
        </w:rPr>
        <w:t xml:space="preserve">Betriebswirtschaft </w:t>
      </w:r>
      <w:r w:rsidR="00C86AEE" w:rsidRPr="00317853">
        <w:rPr>
          <w:rFonts w:ascii="Bau-Regular" w:hAnsi="Bau-Regular" w:cs="Times"/>
          <w:b/>
        </w:rPr>
        <w:t>(</w:t>
      </w:r>
      <w:r w:rsidR="00C86AEE" w:rsidRPr="00317853">
        <w:rPr>
          <w:rFonts w:ascii="Bau-Regular" w:eastAsiaTheme="minorEastAsia" w:hAnsi="Bau-Regular" w:cs="Helvetica"/>
          <w:color w:val="141413"/>
          <w:lang w:eastAsia="de-DE"/>
        </w:rPr>
        <w:t xml:space="preserve">Betriebs- und Unternehmensführung) </w:t>
      </w:r>
      <w:r w:rsidRPr="00317853">
        <w:rPr>
          <w:rFonts w:ascii="Bau-Regular" w:hAnsi="Bau-Regular" w:cs="Times"/>
          <w:b/>
        </w:rPr>
        <w:t xml:space="preserve">und </w:t>
      </w:r>
    </w:p>
    <w:p w14:paraId="0FB18600" w14:textId="5E142BB7" w:rsidR="00C86AEE" w:rsidRDefault="00924876" w:rsidP="00F61CB5">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hAnsi="Bau-Regular" w:cs="Times"/>
          <w:b/>
        </w:rPr>
        <w:t>Berufsp</w:t>
      </w:r>
      <w:r w:rsidR="00E15349" w:rsidRPr="00317853">
        <w:rPr>
          <w:rFonts w:ascii="Bau-Regular" w:hAnsi="Bau-Regular" w:cs="Times"/>
          <w:b/>
        </w:rPr>
        <w:t>ädagogik</w:t>
      </w:r>
      <w:r w:rsidR="00C86AEE" w:rsidRPr="00317853">
        <w:rPr>
          <w:rFonts w:ascii="Bau-Regular" w:hAnsi="Bau-Regular" w:cs="Times"/>
          <w:b/>
        </w:rPr>
        <w:t xml:space="preserve"> (</w:t>
      </w:r>
      <w:r w:rsidR="00C86AEE" w:rsidRPr="00317853">
        <w:rPr>
          <w:rFonts w:ascii="Bau-Regular" w:eastAsiaTheme="minorEastAsia" w:hAnsi="Bau-Regular" w:cs="Helvetica"/>
          <w:color w:val="141413"/>
          <w:lang w:eastAsia="de-DE"/>
        </w:rPr>
        <w:t>Berufsausbildung und Mitarbeiterführung)</w:t>
      </w:r>
      <w:r w:rsidR="00B14150">
        <w:rPr>
          <w:rFonts w:ascii="Bau-Regular" w:eastAsiaTheme="minorEastAsia" w:hAnsi="Bau-Regular" w:cs="Helvetica"/>
          <w:color w:val="141413"/>
          <w:lang w:eastAsia="de-DE"/>
        </w:rPr>
        <w:t>.</w:t>
      </w:r>
    </w:p>
    <w:p w14:paraId="5542F788" w14:textId="77777777" w:rsidR="00317853" w:rsidRPr="00317853" w:rsidRDefault="00317853" w:rsidP="00317853">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Bau-Regular" w:eastAsiaTheme="minorEastAsia" w:hAnsi="Bau-Regular" w:cs="Helvetica"/>
          <w:color w:val="141413"/>
          <w:lang w:eastAsia="de-DE"/>
        </w:rPr>
      </w:pPr>
    </w:p>
    <w:p w14:paraId="1DC9198E" w14:textId="4BF88498" w:rsidR="00F61CB5" w:rsidRDefault="00F61CB5" w:rsidP="00F61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Times"/>
          <w:b/>
        </w:rPr>
      </w:pPr>
      <w:r w:rsidRPr="00317853">
        <w:rPr>
          <w:rFonts w:ascii="Bau-Regular" w:hAnsi="Bau-Regular" w:cs="Times"/>
          <w:b/>
        </w:rPr>
        <w:t xml:space="preserve">2. </w:t>
      </w:r>
      <w:r w:rsidR="00E10A2F" w:rsidRPr="00317853">
        <w:rPr>
          <w:rFonts w:ascii="Bau-Regular" w:hAnsi="Bau-Regular" w:cs="Times"/>
          <w:b/>
        </w:rPr>
        <w:t xml:space="preserve">Der Prüfungsausschuss bewertet in der </w:t>
      </w:r>
    </w:p>
    <w:p w14:paraId="7AFCDCC5" w14:textId="77777777" w:rsidR="00317853" w:rsidRPr="00317853" w:rsidRDefault="00317853" w:rsidP="00F61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5255D483" w14:textId="126CFF42" w:rsidR="00F61CB5" w:rsidRPr="00317853" w:rsidRDefault="00E10A2F" w:rsidP="00F31E38">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317853">
        <w:rPr>
          <w:rFonts w:ascii="Bau-Regular" w:hAnsi="Bau-Regular" w:cs="Times"/>
          <w:b/>
          <w:u w:val="single"/>
        </w:rPr>
        <w:t>Praxis</w:t>
      </w:r>
      <w:r w:rsidRPr="00317853">
        <w:rPr>
          <w:rFonts w:ascii="Bau-Regular" w:hAnsi="Bau-Regular" w:cs="Times"/>
          <w:b/>
        </w:rPr>
        <w:t xml:space="preserve"> ein vom Prüfling durchgeführtes</w:t>
      </w:r>
      <w:r w:rsidR="00F946FD">
        <w:rPr>
          <w:rFonts w:ascii="Bau-Regular" w:hAnsi="Bau-Regular" w:cs="Times"/>
          <w:b/>
        </w:rPr>
        <w:t>, dokumentiertes</w:t>
      </w:r>
      <w:r w:rsidR="00C450F5">
        <w:rPr>
          <w:rFonts w:ascii="Bau-Regular" w:hAnsi="Bau-Regular" w:cs="Times"/>
          <w:b/>
        </w:rPr>
        <w:t xml:space="preserve"> und vorgestelltes, ca. 12-</w:t>
      </w:r>
      <w:r w:rsidRPr="00317853">
        <w:rPr>
          <w:rFonts w:ascii="Bau-Regular" w:hAnsi="Bau-Regular" w:cs="Times"/>
          <w:b/>
        </w:rPr>
        <w:t xml:space="preserve">monatiges Projekt sowie eine schriftliche Prüfung. In der </w:t>
      </w:r>
    </w:p>
    <w:p w14:paraId="787DA056" w14:textId="58FAFA42" w:rsidR="00F61CB5" w:rsidRPr="00317853" w:rsidRDefault="00E10A2F" w:rsidP="00F31E38">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317853">
        <w:rPr>
          <w:rFonts w:ascii="Bau-Regular" w:hAnsi="Bau-Regular" w:cs="Times"/>
          <w:u w:val="single"/>
        </w:rPr>
        <w:t>Betriebswirtschaft</w:t>
      </w:r>
      <w:r w:rsidRPr="00317853">
        <w:rPr>
          <w:rFonts w:ascii="Bau-Regular" w:hAnsi="Bau-Regular" w:cs="Times"/>
          <w:b/>
        </w:rPr>
        <w:t xml:space="preserve"> muss ein ca. halbjähriges Projekt durchgeführt</w:t>
      </w:r>
      <w:r w:rsidR="00F946FD">
        <w:rPr>
          <w:rFonts w:ascii="Bau-Regular" w:hAnsi="Bau-Regular" w:cs="Times"/>
          <w:b/>
        </w:rPr>
        <w:t>, protokolliert</w:t>
      </w:r>
      <w:r w:rsidRPr="00317853">
        <w:rPr>
          <w:rFonts w:ascii="Bau-Regular" w:hAnsi="Bau-Regular" w:cs="Times"/>
          <w:b/>
        </w:rPr>
        <w:t xml:space="preserve"> und vorgestellt, sowie an einer schriftlichen Prüfung teilgenommen werden.</w:t>
      </w:r>
      <w:r w:rsidR="00F61CB5" w:rsidRPr="00317853">
        <w:rPr>
          <w:rFonts w:ascii="Bau-Regular" w:hAnsi="Bau-Regular" w:cs="Times"/>
          <w:b/>
        </w:rPr>
        <w:t xml:space="preserve"> In der </w:t>
      </w:r>
    </w:p>
    <w:p w14:paraId="286E58C9" w14:textId="2B2BA7EC" w:rsidR="00C86AEE" w:rsidRPr="002B331F" w:rsidRDefault="00F61CB5" w:rsidP="00F31E38">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317853">
        <w:rPr>
          <w:rFonts w:ascii="Bau-Regular" w:hAnsi="Bau-Regular" w:cs="Times"/>
          <w:b/>
          <w:u w:val="single"/>
        </w:rPr>
        <w:t>Pädagogik</w:t>
      </w:r>
      <w:r w:rsidRPr="00317853">
        <w:rPr>
          <w:rFonts w:ascii="Bau-Regular" w:hAnsi="Bau-Regular" w:cs="Times"/>
          <w:b/>
        </w:rPr>
        <w:t xml:space="preserve"> gibt es eine </w:t>
      </w:r>
      <w:r w:rsidR="00F946FD">
        <w:rPr>
          <w:rFonts w:ascii="Bau-Regular" w:hAnsi="Bau-Regular" w:cs="Times"/>
          <w:b/>
        </w:rPr>
        <w:t xml:space="preserve">einstündige </w:t>
      </w:r>
      <w:r w:rsidRPr="00317853">
        <w:rPr>
          <w:rFonts w:ascii="Bau-Regular" w:hAnsi="Bau-Regular" w:cs="Times"/>
          <w:b/>
        </w:rPr>
        <w:t>praktische Prüfung (sieben Tage Vorbereitungszeit)</w:t>
      </w:r>
      <w:r w:rsidR="00F946FD">
        <w:rPr>
          <w:rFonts w:ascii="Bau-Regular" w:hAnsi="Bau-Regular" w:cs="Times"/>
          <w:b/>
        </w:rPr>
        <w:t xml:space="preserve"> mit Fachgespräch</w:t>
      </w:r>
      <w:r w:rsidRPr="00317853">
        <w:rPr>
          <w:rFonts w:ascii="Bau-Regular" w:hAnsi="Bau-Regular" w:cs="Times"/>
          <w:b/>
        </w:rPr>
        <w:t xml:space="preserve">, eine schriftliche Prüfung sowie eine </w:t>
      </w:r>
      <w:r w:rsidR="00F946FD">
        <w:rPr>
          <w:rFonts w:ascii="Bau-Regular" w:hAnsi="Bau-Regular" w:cs="Times"/>
          <w:b/>
        </w:rPr>
        <w:t xml:space="preserve">zweistündige </w:t>
      </w:r>
      <w:r w:rsidRPr="00317853">
        <w:rPr>
          <w:rFonts w:ascii="Bau-Regular" w:hAnsi="Bau-Regular" w:cs="Times"/>
          <w:b/>
        </w:rPr>
        <w:t>Fallstudie</w:t>
      </w:r>
      <w:r w:rsidR="00F946FD">
        <w:rPr>
          <w:rFonts w:ascii="Bau-Regular" w:hAnsi="Bau-Regular" w:cs="Times"/>
          <w:b/>
        </w:rPr>
        <w:t xml:space="preserve"> mit anschließendem Fachgespräch</w:t>
      </w:r>
      <w:r w:rsidRPr="00317853">
        <w:rPr>
          <w:rFonts w:ascii="Bau-Regular" w:hAnsi="Bau-Regular" w:cs="Times"/>
          <w:b/>
        </w:rPr>
        <w:t>.</w:t>
      </w:r>
    </w:p>
    <w:p w14:paraId="278D5DFF" w14:textId="77777777" w:rsidR="002B331F" w:rsidRDefault="002B331F" w:rsidP="002B331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hAnsi="Bau-Regular" w:cs="Times"/>
          <w:b/>
          <w:u w:val="single"/>
        </w:rPr>
      </w:pPr>
    </w:p>
    <w:p w14:paraId="755BCC49" w14:textId="03339309" w:rsidR="002B331F" w:rsidRPr="002B331F" w:rsidRDefault="002B331F" w:rsidP="002B3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2B331F">
        <w:rPr>
          <w:rFonts w:ascii="Bau-Regular" w:hAnsi="Bau-Regular" w:cs="Times"/>
          <w:b/>
        </w:rPr>
        <w:t xml:space="preserve">3. Die Projekte </w:t>
      </w:r>
      <w:r w:rsidR="00F946FD">
        <w:rPr>
          <w:rFonts w:ascii="Bau-Regular" w:hAnsi="Bau-Regular" w:cs="Times"/>
          <w:b/>
        </w:rPr>
        <w:t xml:space="preserve">in der Praxis und Betriebswirtschaft </w:t>
      </w:r>
      <w:r w:rsidRPr="002B331F">
        <w:rPr>
          <w:rFonts w:ascii="Bau-Regular" w:hAnsi="Bau-Regular" w:cs="Times"/>
          <w:b/>
        </w:rPr>
        <w:t>werden vor ihrer Durchführung mit dem Prüfungsausschuss vereinbart und müssen während der Durchführung sorgfältig dokumentiert werden.</w:t>
      </w:r>
      <w:r w:rsidR="00F946FD">
        <w:rPr>
          <w:rFonts w:ascii="Bau-Regular" w:hAnsi="Bau-Regular" w:cs="Times"/>
          <w:b/>
        </w:rPr>
        <w:t xml:space="preserve"> Die Projekte müssen sich auf die gewählte Fachrichtung beziehen.</w:t>
      </w:r>
    </w:p>
    <w:p w14:paraId="051F120C" w14:textId="77777777" w:rsidR="00317853" w:rsidRPr="00317853" w:rsidRDefault="00317853" w:rsidP="00317853">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p>
    <w:p w14:paraId="5D1C78F3" w14:textId="49CD02E1" w:rsidR="00F61CB5" w:rsidRPr="00317853" w:rsidRDefault="002B331F" w:rsidP="00F61CB5">
      <w:pPr>
        <w:widowControl w:val="0"/>
        <w:autoSpaceDE w:val="0"/>
        <w:autoSpaceDN w:val="0"/>
        <w:adjustRightInd w:val="0"/>
        <w:spacing w:after="240" w:line="300" w:lineRule="atLeast"/>
        <w:rPr>
          <w:rFonts w:ascii="Bau-Regular" w:hAnsi="Bau-Regular" w:cs="Times"/>
          <w:b/>
        </w:rPr>
      </w:pPr>
      <w:r>
        <w:rPr>
          <w:rFonts w:ascii="Bau-Regular" w:hAnsi="Bau-Regular" w:cs="Times"/>
          <w:b/>
        </w:rPr>
        <w:t>4</w:t>
      </w:r>
      <w:r w:rsidR="00F61CB5" w:rsidRPr="00317853">
        <w:rPr>
          <w:rFonts w:ascii="Bau-Regular" w:hAnsi="Bau-Regular" w:cs="Times"/>
          <w:b/>
        </w:rPr>
        <w:t xml:space="preserve">. Der Prüfling wählt sich eine der folgenden Fachrichtungen für </w:t>
      </w:r>
      <w:r w:rsidR="00317853" w:rsidRPr="00317853">
        <w:rPr>
          <w:rFonts w:ascii="Bau-Regular" w:hAnsi="Bau-Regular" w:cs="Times"/>
          <w:b/>
        </w:rPr>
        <w:t>seine</w:t>
      </w:r>
      <w:r w:rsidR="00F61CB5" w:rsidRPr="00317853">
        <w:rPr>
          <w:rFonts w:ascii="Bau-Regular" w:hAnsi="Bau-Regular" w:cs="Times"/>
          <w:b/>
        </w:rPr>
        <w:t xml:space="preserve"> Prüfung</w:t>
      </w:r>
      <w:r w:rsidR="00B14150">
        <w:rPr>
          <w:rFonts w:ascii="Bau-Regular" w:hAnsi="Bau-Regular" w:cs="Times"/>
          <w:b/>
        </w:rPr>
        <w:t>:</w:t>
      </w:r>
    </w:p>
    <w:p w14:paraId="78F358CE" w14:textId="77777777" w:rsidR="00F61CB5" w:rsidRPr="00317853" w:rsidRDefault="00F61CB5" w:rsidP="00F61CB5">
      <w:pPr>
        <w:pStyle w:val="Listenabsatz"/>
        <w:widowControl w:val="0"/>
        <w:numPr>
          <w:ilvl w:val="0"/>
          <w:numId w:val="6"/>
        </w:numPr>
        <w:autoSpaceDE w:val="0"/>
        <w:autoSpaceDN w:val="0"/>
        <w:adjustRightInd w:val="0"/>
        <w:spacing w:after="240" w:line="300" w:lineRule="atLeast"/>
        <w:rPr>
          <w:rFonts w:ascii="Bau-Regular" w:hAnsi="Bau-Regular" w:cs="Times"/>
          <w:b/>
        </w:rPr>
      </w:pPr>
      <w:r w:rsidRPr="00317853">
        <w:rPr>
          <w:rFonts w:ascii="Bau-Regular" w:eastAsiaTheme="minorEastAsia" w:hAnsi="Bau-Regular" w:cs="Helvetica"/>
          <w:color w:val="141413"/>
          <w:lang w:eastAsia="de-DE"/>
        </w:rPr>
        <w:t xml:space="preserve">Pferdehaltung und Service, </w:t>
      </w:r>
    </w:p>
    <w:p w14:paraId="10E14E3B" w14:textId="77777777" w:rsidR="00F61CB5" w:rsidRPr="00317853" w:rsidRDefault="00F61CB5" w:rsidP="00F61CB5">
      <w:pPr>
        <w:pStyle w:val="Listenabsatz"/>
        <w:widowControl w:val="0"/>
        <w:numPr>
          <w:ilvl w:val="0"/>
          <w:numId w:val="6"/>
        </w:numPr>
        <w:autoSpaceDE w:val="0"/>
        <w:autoSpaceDN w:val="0"/>
        <w:adjustRightInd w:val="0"/>
        <w:spacing w:after="240" w:line="300" w:lineRule="atLeast"/>
        <w:rPr>
          <w:rFonts w:ascii="Bau-Regular" w:hAnsi="Bau-Regular" w:cs="Times"/>
          <w:b/>
        </w:rPr>
      </w:pPr>
      <w:r w:rsidRPr="00317853">
        <w:rPr>
          <w:rFonts w:ascii="Bau-Regular" w:eastAsiaTheme="minorEastAsia" w:hAnsi="Bau-Regular" w:cs="Helvetica"/>
          <w:color w:val="141413"/>
          <w:lang w:eastAsia="de-DE"/>
        </w:rPr>
        <w:t>Pferdezucht,</w:t>
      </w:r>
    </w:p>
    <w:p w14:paraId="20858E27" w14:textId="77777777" w:rsidR="00F61CB5" w:rsidRPr="00317853" w:rsidRDefault="00F61CB5" w:rsidP="00F61CB5">
      <w:pPr>
        <w:pStyle w:val="Listenabsatz"/>
        <w:widowControl w:val="0"/>
        <w:numPr>
          <w:ilvl w:val="0"/>
          <w:numId w:val="6"/>
        </w:numPr>
        <w:autoSpaceDE w:val="0"/>
        <w:autoSpaceDN w:val="0"/>
        <w:adjustRightInd w:val="0"/>
        <w:spacing w:after="240" w:line="300" w:lineRule="atLeast"/>
        <w:rPr>
          <w:rFonts w:ascii="Bau-Regular" w:hAnsi="Bau-Regular" w:cs="Times"/>
          <w:b/>
        </w:rPr>
      </w:pPr>
      <w:r w:rsidRPr="00317853">
        <w:rPr>
          <w:rFonts w:ascii="Bau-Regular" w:eastAsiaTheme="minorEastAsia" w:hAnsi="Bau-Regular" w:cs="Helvetica"/>
          <w:color w:val="141413"/>
          <w:lang w:eastAsia="de-DE"/>
        </w:rPr>
        <w:t xml:space="preserve">Klassische Reitausbildung, </w:t>
      </w:r>
    </w:p>
    <w:p w14:paraId="744CAE96" w14:textId="77777777" w:rsidR="00F61CB5" w:rsidRPr="00317853" w:rsidRDefault="00F61CB5" w:rsidP="00F61CB5">
      <w:pPr>
        <w:pStyle w:val="Listenabsatz"/>
        <w:widowControl w:val="0"/>
        <w:numPr>
          <w:ilvl w:val="0"/>
          <w:numId w:val="6"/>
        </w:numPr>
        <w:autoSpaceDE w:val="0"/>
        <w:autoSpaceDN w:val="0"/>
        <w:adjustRightInd w:val="0"/>
        <w:spacing w:after="240" w:line="300" w:lineRule="atLeast"/>
        <w:rPr>
          <w:rFonts w:ascii="Bau-Regular" w:hAnsi="Bau-Regular" w:cs="Times"/>
          <w:b/>
        </w:rPr>
      </w:pPr>
      <w:r w:rsidRPr="00317853">
        <w:rPr>
          <w:rFonts w:ascii="Bau-Regular" w:eastAsiaTheme="minorEastAsia" w:hAnsi="Bau-Regular" w:cs="Helvetica"/>
          <w:color w:val="141413"/>
          <w:lang w:eastAsia="de-DE"/>
        </w:rPr>
        <w:t>Pferderennen oder</w:t>
      </w:r>
    </w:p>
    <w:p w14:paraId="5E767D5F" w14:textId="3CD29605" w:rsidR="00F61CB5" w:rsidRPr="00317853" w:rsidRDefault="00F61CB5" w:rsidP="00F61CB5">
      <w:pPr>
        <w:pStyle w:val="Listenabsatz"/>
        <w:widowControl w:val="0"/>
        <w:numPr>
          <w:ilvl w:val="0"/>
          <w:numId w:val="6"/>
        </w:numPr>
        <w:autoSpaceDE w:val="0"/>
        <w:autoSpaceDN w:val="0"/>
        <w:adjustRightInd w:val="0"/>
        <w:spacing w:after="240" w:line="300" w:lineRule="atLeast"/>
        <w:rPr>
          <w:rFonts w:ascii="Bau-Regular" w:hAnsi="Bau-Regular" w:cs="Times"/>
          <w:b/>
        </w:rPr>
      </w:pPr>
      <w:r w:rsidRPr="00317853">
        <w:rPr>
          <w:rFonts w:ascii="Bau-Regular" w:eastAsiaTheme="minorEastAsia" w:hAnsi="Bau-Regular" w:cs="Helvetica"/>
          <w:color w:val="141413"/>
          <w:lang w:eastAsia="de-DE"/>
        </w:rPr>
        <w:t>Spezialreitweisen.</w:t>
      </w:r>
    </w:p>
    <w:p w14:paraId="62FAD51C" w14:textId="2DDC2BC2" w:rsidR="00317853" w:rsidRDefault="002B331F" w:rsidP="00317853">
      <w:pPr>
        <w:widowControl w:val="0"/>
        <w:autoSpaceDE w:val="0"/>
        <w:autoSpaceDN w:val="0"/>
        <w:adjustRightInd w:val="0"/>
        <w:spacing w:after="240" w:line="300" w:lineRule="atLeast"/>
        <w:rPr>
          <w:rFonts w:ascii="Bau-Regular" w:hAnsi="Bau-Regular" w:cs="Times"/>
          <w:b/>
        </w:rPr>
      </w:pPr>
      <w:r>
        <w:rPr>
          <w:rFonts w:ascii="Bau-Regular" w:hAnsi="Bau-Regular" w:cs="Times"/>
          <w:b/>
        </w:rPr>
        <w:t>5</w:t>
      </w:r>
      <w:r w:rsidR="00317853">
        <w:rPr>
          <w:rFonts w:ascii="Bau-Regular" w:hAnsi="Bau-Regular" w:cs="Times"/>
          <w:b/>
        </w:rPr>
        <w:t xml:space="preserve">. </w:t>
      </w:r>
      <w:r w:rsidR="00B14150">
        <w:rPr>
          <w:rFonts w:ascii="Bau-Regular" w:hAnsi="Bau-Regular" w:cs="Times"/>
          <w:b/>
        </w:rPr>
        <w:t>Die Projekte in der Praxis und der Betriebswirtschaft werden doppelt gegenüber der schriftlichen Prüfung gewertet. Die Fallstudie geht mit 40% in die Bewertung des pädagogischen Prüfungsteiles ein.</w:t>
      </w:r>
    </w:p>
    <w:p w14:paraId="36943222" w14:textId="4A6041AB" w:rsidR="00FE36B0" w:rsidRPr="00317853" w:rsidRDefault="00FE36B0" w:rsidP="00317853">
      <w:pPr>
        <w:widowControl w:val="0"/>
        <w:autoSpaceDE w:val="0"/>
        <w:autoSpaceDN w:val="0"/>
        <w:adjustRightInd w:val="0"/>
        <w:spacing w:after="240" w:line="300" w:lineRule="atLeast"/>
        <w:rPr>
          <w:rFonts w:ascii="Bau-Regular" w:hAnsi="Bau-Regular" w:cs="Times"/>
          <w:b/>
        </w:rPr>
      </w:pPr>
      <w:r>
        <w:rPr>
          <w:rFonts w:ascii="Bau-Regular" w:hAnsi="Bau-Regular" w:cs="Times"/>
          <w:b/>
        </w:rPr>
        <w:t xml:space="preserve">6. Durchschnittlich muss </w:t>
      </w:r>
      <w:r w:rsidR="00A75131">
        <w:rPr>
          <w:rFonts w:ascii="Bau-Regular" w:hAnsi="Bau-Regular" w:cs="Times"/>
          <w:b/>
        </w:rPr>
        <w:t xml:space="preserve">nach Ansicht des Bundesinstituts für Berufsbildung </w:t>
      </w:r>
      <w:r>
        <w:rPr>
          <w:rFonts w:ascii="Bau-Regular" w:hAnsi="Bau-Regular" w:cs="Times"/>
          <w:b/>
        </w:rPr>
        <w:t xml:space="preserve">für die Meisterprüfung ein Zeitrahmen von 1200 Stunden für Lehrveranstaltungen und </w:t>
      </w:r>
      <w:r>
        <w:rPr>
          <w:rFonts w:ascii="Bau-Regular" w:hAnsi="Bau-Regular" w:cs="Times"/>
          <w:b/>
        </w:rPr>
        <w:lastRenderedPageBreak/>
        <w:t>Selbststudium kalkuliert werden.</w:t>
      </w:r>
    </w:p>
    <w:p w14:paraId="26DFAD1F" w14:textId="1B2E2BBE" w:rsidR="00E15349" w:rsidRDefault="00FE36B0" w:rsidP="00317853">
      <w:pPr>
        <w:widowControl w:val="0"/>
        <w:autoSpaceDE w:val="0"/>
        <w:autoSpaceDN w:val="0"/>
        <w:adjustRightInd w:val="0"/>
        <w:spacing w:after="240" w:line="300" w:lineRule="atLeast"/>
        <w:rPr>
          <w:rFonts w:ascii="Bau-Regular" w:hAnsi="Bau-Regular" w:cs="Times"/>
          <w:b/>
        </w:rPr>
      </w:pPr>
      <w:r>
        <w:rPr>
          <w:rFonts w:ascii="Bau-Regular" w:hAnsi="Bau-Regular" w:cs="Times"/>
          <w:b/>
        </w:rPr>
        <w:t>7</w:t>
      </w:r>
      <w:r w:rsidR="00317853" w:rsidRPr="00317853">
        <w:rPr>
          <w:rFonts w:ascii="Bau-Regular" w:hAnsi="Bau-Regular" w:cs="Times"/>
          <w:b/>
        </w:rPr>
        <w:t xml:space="preserve">. Mit der Fortbildungsprüfung erwirbt der Prüfling das </w:t>
      </w:r>
      <w:r w:rsidR="00A75131">
        <w:rPr>
          <w:rFonts w:ascii="Bau-Regular" w:hAnsi="Bau-Regular" w:cs="Times"/>
          <w:b/>
        </w:rPr>
        <w:t>Fortbildungsniveau 2 (</w:t>
      </w:r>
      <w:r w:rsidR="00317853" w:rsidRPr="00317853">
        <w:rPr>
          <w:rFonts w:ascii="Bau-Regular" w:hAnsi="Bau-Regular" w:cs="Times"/>
          <w:b/>
        </w:rPr>
        <w:t>DQR- Level 6 (Bachelor)</w:t>
      </w:r>
      <w:r w:rsidR="00A75131">
        <w:rPr>
          <w:rFonts w:ascii="Bau-Regular" w:hAnsi="Bau-Regular" w:cs="Times"/>
          <w:b/>
        </w:rPr>
        <w:t>)</w:t>
      </w:r>
      <w:r w:rsidR="00317853" w:rsidRPr="00317853">
        <w:rPr>
          <w:rFonts w:ascii="Bau-Regular" w:hAnsi="Bau-Regular" w:cs="Times"/>
          <w:b/>
        </w:rPr>
        <w:t xml:space="preserve"> sowie d</w:t>
      </w:r>
      <w:r w:rsidR="005F40C8">
        <w:rPr>
          <w:rFonts w:ascii="Bau-Regular" w:hAnsi="Bau-Regular" w:cs="Times"/>
          <w:b/>
        </w:rPr>
        <w:t>ie</w:t>
      </w:r>
      <w:r w:rsidR="00317853" w:rsidRPr="00317853">
        <w:rPr>
          <w:rFonts w:ascii="Bau-Regular" w:hAnsi="Bau-Regular" w:cs="Times"/>
          <w:b/>
        </w:rPr>
        <w:t xml:space="preserve"> allgemeine Hochschul</w:t>
      </w:r>
      <w:r w:rsidR="006250DD">
        <w:rPr>
          <w:rFonts w:ascii="Bau-Regular" w:hAnsi="Bau-Regular" w:cs="Times"/>
          <w:b/>
        </w:rPr>
        <w:t>zugang</w:t>
      </w:r>
      <w:r w:rsidR="005F40C8">
        <w:rPr>
          <w:rFonts w:ascii="Bau-Regular" w:hAnsi="Bau-Regular" w:cs="Times"/>
          <w:b/>
        </w:rPr>
        <w:t>sberechtigung</w:t>
      </w:r>
      <w:r w:rsidR="00B14150">
        <w:rPr>
          <w:rFonts w:ascii="Bau-Regular" w:hAnsi="Bau-Regular" w:cs="Times"/>
          <w:b/>
        </w:rPr>
        <w:t>.</w:t>
      </w:r>
    </w:p>
    <w:p w14:paraId="414EFACC" w14:textId="5BE02991" w:rsidR="00980B6A" w:rsidRDefault="00FE36B0" w:rsidP="00317853">
      <w:pPr>
        <w:widowControl w:val="0"/>
        <w:autoSpaceDE w:val="0"/>
        <w:autoSpaceDN w:val="0"/>
        <w:adjustRightInd w:val="0"/>
        <w:spacing w:after="240" w:line="300" w:lineRule="atLeast"/>
        <w:rPr>
          <w:rFonts w:ascii="Bau-Regular" w:hAnsi="Bau-Regular" w:cs="Times"/>
          <w:b/>
        </w:rPr>
      </w:pPr>
      <w:r>
        <w:rPr>
          <w:rFonts w:ascii="Bau-Regular" w:hAnsi="Bau-Regular" w:cs="Times"/>
          <w:b/>
        </w:rPr>
        <w:t>8</w:t>
      </w:r>
      <w:r w:rsidR="00980B6A">
        <w:rPr>
          <w:rFonts w:ascii="Bau-Regular" w:hAnsi="Bau-Regular" w:cs="Times"/>
          <w:b/>
        </w:rPr>
        <w:t xml:space="preserve">. </w:t>
      </w:r>
      <w:r w:rsidR="00197AB9">
        <w:rPr>
          <w:rFonts w:ascii="Bau-Regular" w:hAnsi="Bau-Regular" w:cs="Times"/>
          <w:b/>
        </w:rPr>
        <w:t>Zugelassen zur Meisterprüfung werden</w:t>
      </w:r>
    </w:p>
    <w:p w14:paraId="092C3825" w14:textId="75A39FB1" w:rsidR="00197AB9" w:rsidRDefault="00197AB9" w:rsidP="00197AB9">
      <w:pPr>
        <w:pStyle w:val="Listenabsatz"/>
        <w:widowControl w:val="0"/>
        <w:numPr>
          <w:ilvl w:val="0"/>
          <w:numId w:val="8"/>
        </w:numPr>
        <w:autoSpaceDE w:val="0"/>
        <w:autoSpaceDN w:val="0"/>
        <w:adjustRightInd w:val="0"/>
        <w:spacing w:after="240" w:line="300" w:lineRule="atLeast"/>
        <w:rPr>
          <w:rFonts w:ascii="Bau-Regular" w:hAnsi="Bau-Regular" w:cs="Times"/>
          <w:b/>
        </w:rPr>
      </w:pPr>
      <w:r>
        <w:rPr>
          <w:rFonts w:ascii="Bau-Regular" w:hAnsi="Bau-Regular" w:cs="Times"/>
          <w:b/>
        </w:rPr>
        <w:t>Pferdewirte mit mind. zweijähriger Berufspraxis in der Pferdewirtschaft</w:t>
      </w:r>
    </w:p>
    <w:p w14:paraId="315A7BA2" w14:textId="4DADD7DC" w:rsidR="00197AB9" w:rsidRDefault="00197AB9" w:rsidP="00197AB9">
      <w:pPr>
        <w:pStyle w:val="Listenabsatz"/>
        <w:widowControl w:val="0"/>
        <w:numPr>
          <w:ilvl w:val="0"/>
          <w:numId w:val="8"/>
        </w:numPr>
        <w:autoSpaceDE w:val="0"/>
        <w:autoSpaceDN w:val="0"/>
        <w:adjustRightInd w:val="0"/>
        <w:spacing w:after="240" w:line="300" w:lineRule="atLeast"/>
        <w:rPr>
          <w:rFonts w:ascii="Bau-Regular" w:hAnsi="Bau-Regular" w:cs="Times"/>
          <w:b/>
        </w:rPr>
      </w:pPr>
      <w:r>
        <w:rPr>
          <w:rFonts w:ascii="Bau-Regular" w:hAnsi="Bau-Regular" w:cs="Times"/>
          <w:b/>
        </w:rPr>
        <w:t>Landwirtschaftliche Berufsabsolventen mit mind. dreijähriger Berufspraxis in der Pferdewirtschaft</w:t>
      </w:r>
    </w:p>
    <w:p w14:paraId="226311C8" w14:textId="699C77CC" w:rsidR="00197AB9" w:rsidRDefault="00197AB9" w:rsidP="00197AB9">
      <w:pPr>
        <w:pStyle w:val="Listenabsatz"/>
        <w:widowControl w:val="0"/>
        <w:numPr>
          <w:ilvl w:val="0"/>
          <w:numId w:val="8"/>
        </w:numPr>
        <w:autoSpaceDE w:val="0"/>
        <w:autoSpaceDN w:val="0"/>
        <w:adjustRightInd w:val="0"/>
        <w:spacing w:after="240" w:line="300" w:lineRule="atLeast"/>
        <w:rPr>
          <w:rFonts w:ascii="Bau-Regular" w:hAnsi="Bau-Regular" w:cs="Times"/>
          <w:b/>
        </w:rPr>
      </w:pPr>
      <w:r>
        <w:rPr>
          <w:rFonts w:ascii="Bau-Regular" w:hAnsi="Bau-Regular" w:cs="Times"/>
          <w:b/>
        </w:rPr>
        <w:t>Personen mit einer mind. fünfjährigen Berufspraxis in der Pferdewirtschaft</w:t>
      </w:r>
    </w:p>
    <w:p w14:paraId="619FAA54" w14:textId="11DB02A8" w:rsidR="00197AB9" w:rsidRPr="00197AB9" w:rsidRDefault="00197AB9" w:rsidP="00197AB9">
      <w:pPr>
        <w:pStyle w:val="Listenabsatz"/>
        <w:widowControl w:val="0"/>
        <w:numPr>
          <w:ilvl w:val="0"/>
          <w:numId w:val="8"/>
        </w:numPr>
        <w:autoSpaceDE w:val="0"/>
        <w:autoSpaceDN w:val="0"/>
        <w:adjustRightInd w:val="0"/>
        <w:spacing w:after="240" w:line="300" w:lineRule="atLeast"/>
        <w:rPr>
          <w:rFonts w:ascii="Bau-Regular" w:hAnsi="Bau-Regular" w:cs="Times"/>
          <w:b/>
        </w:rPr>
      </w:pPr>
      <w:r>
        <w:rPr>
          <w:rFonts w:ascii="Bau-Regular" w:hAnsi="Bau-Regular" w:cs="Times"/>
          <w:b/>
        </w:rPr>
        <w:t xml:space="preserve">oder Personen, von denen die Zuständige Stelle überzeugt ist, dass die Prüflinge </w:t>
      </w:r>
      <w:r w:rsidR="00FE36B0">
        <w:rPr>
          <w:rFonts w:ascii="Bau-Regular" w:hAnsi="Bau-Regular" w:cs="Times"/>
          <w:b/>
        </w:rPr>
        <w:t xml:space="preserve">eine gleichwertige </w:t>
      </w:r>
      <w:r>
        <w:rPr>
          <w:rFonts w:ascii="Bau-Regular" w:hAnsi="Bau-Regular" w:cs="Times"/>
          <w:b/>
        </w:rPr>
        <w:t>berufliche Handlungsfähigkeit erworben haben (</w:t>
      </w:r>
      <w:r w:rsidR="00FE36B0">
        <w:rPr>
          <w:rFonts w:ascii="Bau-Regular" w:hAnsi="Bau-Regular" w:cs="Times"/>
          <w:b/>
        </w:rPr>
        <w:t>z.B. Hochschulabsolventen</w:t>
      </w:r>
      <w:r w:rsidR="00D57987">
        <w:rPr>
          <w:rFonts w:ascii="Bau-Regular" w:hAnsi="Bau-Regular" w:cs="Times"/>
          <w:b/>
        </w:rPr>
        <w:t xml:space="preserve"> mit Berufspraxis</w:t>
      </w:r>
      <w:r>
        <w:rPr>
          <w:rFonts w:ascii="Bau-Regular" w:hAnsi="Bau-Regular" w:cs="Times"/>
          <w:b/>
        </w:rPr>
        <w:t>)</w:t>
      </w:r>
    </w:p>
    <w:p w14:paraId="3CDA07AD" w14:textId="53CA8DA5" w:rsidR="00B14150" w:rsidRDefault="00FE36B0" w:rsidP="00317853">
      <w:pPr>
        <w:widowControl w:val="0"/>
        <w:autoSpaceDE w:val="0"/>
        <w:autoSpaceDN w:val="0"/>
        <w:adjustRightInd w:val="0"/>
        <w:spacing w:after="240" w:line="300" w:lineRule="atLeast"/>
        <w:rPr>
          <w:rFonts w:ascii="Bau-Regular" w:hAnsi="Bau-Regular" w:cs="Times"/>
          <w:b/>
        </w:rPr>
      </w:pPr>
      <w:r>
        <w:rPr>
          <w:rFonts w:ascii="Bau-Regular" w:hAnsi="Bau-Regular" w:cs="Times"/>
          <w:b/>
        </w:rPr>
        <w:t>9</w:t>
      </w:r>
      <w:r w:rsidR="00B14150">
        <w:rPr>
          <w:rFonts w:ascii="Bau-Regular" w:hAnsi="Bau-Regular" w:cs="Times"/>
          <w:b/>
        </w:rPr>
        <w:t>. Die Meisterverordnung gilt ab 1.1.2016</w:t>
      </w:r>
    </w:p>
    <w:p w14:paraId="320368A8" w14:textId="16319EE3" w:rsidR="00F946FD" w:rsidRDefault="00FE36B0" w:rsidP="00317853">
      <w:pPr>
        <w:widowControl w:val="0"/>
        <w:autoSpaceDE w:val="0"/>
        <w:autoSpaceDN w:val="0"/>
        <w:adjustRightInd w:val="0"/>
        <w:spacing w:after="240" w:line="300" w:lineRule="atLeast"/>
        <w:rPr>
          <w:rFonts w:ascii="Bau-Regular" w:hAnsi="Bau-Regular" w:cs="Times"/>
          <w:b/>
        </w:rPr>
      </w:pPr>
      <w:r>
        <w:rPr>
          <w:rFonts w:ascii="Bau-Regular" w:hAnsi="Bau-Regular" w:cs="Times"/>
          <w:b/>
        </w:rPr>
        <w:t>10</w:t>
      </w:r>
      <w:r w:rsidR="00B14150">
        <w:rPr>
          <w:rFonts w:ascii="Bau-Regular" w:hAnsi="Bau-Regular" w:cs="Times"/>
          <w:b/>
        </w:rPr>
        <w:t xml:space="preserve">. Alle, die bereits ihre Fortbildungsprüfung vor dem 1.1.2016 begonnen haben, können nach der alten Verordnung ihre Prüfung beenden. Auf Wunsch </w:t>
      </w:r>
      <w:r w:rsidR="002B331F">
        <w:rPr>
          <w:rFonts w:ascii="Bau-Regular" w:hAnsi="Bau-Regular" w:cs="Times"/>
          <w:b/>
        </w:rPr>
        <w:t xml:space="preserve">und je nach Prüfungsfortschritt  </w:t>
      </w:r>
      <w:r w:rsidR="00B14150">
        <w:rPr>
          <w:rFonts w:ascii="Bau-Regular" w:hAnsi="Bau-Regular" w:cs="Times"/>
          <w:b/>
        </w:rPr>
        <w:t>kann aber auch schon die Prüfung nach der neuen Verordnung durchgeführt werden.</w:t>
      </w:r>
    </w:p>
    <w:p w14:paraId="29E255B5" w14:textId="5C390959" w:rsidR="00980B6A" w:rsidRPr="00980B6A" w:rsidRDefault="00197AB9" w:rsidP="00980B6A">
      <w:pPr>
        <w:widowControl w:val="0"/>
        <w:autoSpaceDE w:val="0"/>
        <w:autoSpaceDN w:val="0"/>
        <w:adjustRightInd w:val="0"/>
        <w:spacing w:after="240" w:line="300" w:lineRule="atLeast"/>
        <w:rPr>
          <w:rFonts w:ascii="Bau-Regular" w:hAnsi="Bau-Regular" w:cs="Times"/>
          <w:b/>
        </w:rPr>
      </w:pPr>
      <w:r>
        <w:rPr>
          <w:rFonts w:ascii="Bau-Regular" w:hAnsi="Bau-Regular" w:cs="Times"/>
          <w:b/>
        </w:rPr>
        <w:t>1</w:t>
      </w:r>
      <w:r w:rsidR="00FE36B0">
        <w:rPr>
          <w:rFonts w:ascii="Bau-Regular" w:hAnsi="Bau-Regular" w:cs="Times"/>
          <w:b/>
        </w:rPr>
        <w:t>1</w:t>
      </w:r>
      <w:r w:rsidR="00F946FD" w:rsidRPr="00980B6A">
        <w:rPr>
          <w:rFonts w:ascii="Bau-Regular" w:hAnsi="Bau-Regular" w:cs="Times"/>
          <w:b/>
        </w:rPr>
        <w:t xml:space="preserve">. Nur wer die Meisterprüfung nach der neuen Verordnung ablegt, </w:t>
      </w:r>
      <w:r w:rsidR="00980B6A" w:rsidRPr="00980B6A">
        <w:rPr>
          <w:rFonts w:ascii="Bau-Regular" w:hAnsi="Bau-Regular" w:cs="Times"/>
          <w:b/>
        </w:rPr>
        <w:t xml:space="preserve">führt die </w:t>
      </w:r>
      <w:r w:rsidR="00980B6A">
        <w:rPr>
          <w:rFonts w:ascii="Bau-Regular" w:hAnsi="Bau-Regular" w:cs="Times"/>
          <w:b/>
        </w:rPr>
        <w:t xml:space="preserve">neue </w:t>
      </w:r>
      <w:r w:rsidR="00980B6A" w:rsidRPr="00980B6A">
        <w:rPr>
          <w:rFonts w:ascii="Bau-Regular" w:hAnsi="Bau-Regular" w:cs="Times"/>
          <w:b/>
        </w:rPr>
        <w:t>Fachrichtung</w:t>
      </w:r>
      <w:r w:rsidR="00980B6A">
        <w:rPr>
          <w:rFonts w:ascii="Bau-Regular" w:hAnsi="Bau-Regular" w:cs="Times"/>
          <w:b/>
        </w:rPr>
        <w:t xml:space="preserve"> </w:t>
      </w:r>
      <w:r w:rsidR="00980B6A" w:rsidRPr="00980B6A">
        <w:rPr>
          <w:rFonts w:ascii="Bau-Regular" w:eastAsiaTheme="minorEastAsia" w:hAnsi="Bau-Regular" w:cs="Helvetica"/>
          <w:color w:val="141413"/>
          <w:lang w:eastAsia="de-DE"/>
        </w:rPr>
        <w:t>Pferdehaltung und Service, Pferdezucht,</w:t>
      </w:r>
      <w:r w:rsidR="00980B6A">
        <w:rPr>
          <w:rFonts w:ascii="Bau-Regular" w:hAnsi="Bau-Regular" w:cs="Times"/>
          <w:b/>
        </w:rPr>
        <w:t xml:space="preserve"> </w:t>
      </w:r>
      <w:r w:rsidR="00980B6A" w:rsidRPr="00980B6A">
        <w:rPr>
          <w:rFonts w:ascii="Bau-Regular" w:eastAsiaTheme="minorEastAsia" w:hAnsi="Bau-Regular" w:cs="Helvetica"/>
          <w:color w:val="141413"/>
          <w:lang w:eastAsia="de-DE"/>
        </w:rPr>
        <w:t>Klassische Reitausbildung, Pferderennen oder</w:t>
      </w:r>
      <w:r w:rsidR="00980B6A">
        <w:rPr>
          <w:rFonts w:ascii="Bau-Regular" w:hAnsi="Bau-Regular" w:cs="Times"/>
          <w:b/>
        </w:rPr>
        <w:t xml:space="preserve"> </w:t>
      </w:r>
      <w:r w:rsidR="00980B6A" w:rsidRPr="00980B6A">
        <w:rPr>
          <w:rFonts w:ascii="Bau-Regular" w:eastAsiaTheme="minorEastAsia" w:hAnsi="Bau-Regular" w:cs="Helvetica"/>
          <w:color w:val="141413"/>
          <w:lang w:eastAsia="de-DE"/>
        </w:rPr>
        <w:t>Spezialreitweisen</w:t>
      </w:r>
      <w:r w:rsidR="00980B6A">
        <w:rPr>
          <w:rFonts w:ascii="Bau-Regular" w:eastAsiaTheme="minorEastAsia" w:hAnsi="Bau-Regular" w:cs="Helvetica"/>
          <w:color w:val="141413"/>
          <w:lang w:eastAsia="de-DE"/>
        </w:rPr>
        <w:t xml:space="preserve"> im Pferdewirtschaftsmeisterzeugnis.</w:t>
      </w:r>
    </w:p>
    <w:p w14:paraId="7A5EC4E3" w14:textId="0A99C837" w:rsidR="00F946FD" w:rsidRDefault="00F946FD" w:rsidP="00317853">
      <w:pPr>
        <w:widowControl w:val="0"/>
        <w:autoSpaceDE w:val="0"/>
        <w:autoSpaceDN w:val="0"/>
        <w:adjustRightInd w:val="0"/>
        <w:spacing w:after="240" w:line="300" w:lineRule="atLeast"/>
        <w:rPr>
          <w:rFonts w:ascii="Bau-Regular" w:hAnsi="Bau-Regular" w:cs="Times"/>
          <w:b/>
        </w:rPr>
      </w:pPr>
    </w:p>
    <w:p w14:paraId="1D251546" w14:textId="3A11A174" w:rsidR="00751B24" w:rsidRDefault="00751B24" w:rsidP="00751B24">
      <w:pPr>
        <w:widowControl w:val="0"/>
        <w:autoSpaceDE w:val="0"/>
        <w:autoSpaceDN w:val="0"/>
        <w:adjustRightInd w:val="0"/>
        <w:spacing w:after="240" w:line="300" w:lineRule="atLeast"/>
        <w:jc w:val="center"/>
        <w:rPr>
          <w:rFonts w:ascii="Bau-Regular" w:hAnsi="Bau-Regular" w:cs="Times"/>
          <w:b/>
        </w:rPr>
      </w:pPr>
    </w:p>
    <w:p w14:paraId="1A35FCA1" w14:textId="3D13225A" w:rsidR="00751B24" w:rsidRDefault="00751B24" w:rsidP="00317853">
      <w:pPr>
        <w:rPr>
          <w:rFonts w:ascii="Bau-Regular" w:hAnsi="Bau-Regular" w:cs="Times"/>
          <w:b/>
        </w:rPr>
      </w:pPr>
    </w:p>
    <w:p w14:paraId="24297505" w14:textId="1226CF2C" w:rsidR="00751B24" w:rsidRDefault="00751B24" w:rsidP="00317853">
      <w:pPr>
        <w:rPr>
          <w:rFonts w:ascii="Bau-Regular" w:hAnsi="Bau-Regular" w:cs="Times"/>
          <w:b/>
        </w:rPr>
      </w:pPr>
    </w:p>
    <w:p w14:paraId="657B140F" w14:textId="1A662E87" w:rsidR="00751B24" w:rsidRDefault="00751B24" w:rsidP="00317853">
      <w:pPr>
        <w:rPr>
          <w:rFonts w:ascii="Bau-Regular" w:hAnsi="Bau-Regular" w:cs="Times"/>
          <w:b/>
        </w:rPr>
      </w:pPr>
    </w:p>
    <w:p w14:paraId="66BA42BE" w14:textId="5D13B108" w:rsidR="00E15349" w:rsidRPr="00317853" w:rsidRDefault="00751B24" w:rsidP="00317853">
      <w:pPr>
        <w:rPr>
          <w:rFonts w:ascii="Bau-Regular" w:hAnsi="Bau-Regular" w:cs="Times"/>
          <w:b/>
        </w:rPr>
      </w:pPr>
      <w:r>
        <w:rPr>
          <w:rFonts w:ascii="Bau-Regular" w:hAnsi="Bau-Regular" w:cs="Times"/>
          <w:b/>
          <w:noProof/>
          <w:lang w:eastAsia="de-DE"/>
        </w:rPr>
        <w:lastRenderedPageBreak/>
        <mc:AlternateContent>
          <mc:Choice Requires="wps">
            <w:drawing>
              <wp:anchor distT="0" distB="0" distL="114300" distR="114300" simplePos="0" relativeHeight="251660288" behindDoc="0" locked="0" layoutInCell="1" allowOverlap="1" wp14:anchorId="1410281E" wp14:editId="257B5E14">
                <wp:simplePos x="0" y="0"/>
                <wp:positionH relativeFrom="column">
                  <wp:posOffset>925195</wp:posOffset>
                </wp:positionH>
                <wp:positionV relativeFrom="paragraph">
                  <wp:posOffset>807085</wp:posOffset>
                </wp:positionV>
                <wp:extent cx="4114800" cy="3322320"/>
                <wp:effectExtent l="15240" t="10160" r="40640" b="40640"/>
                <wp:wrapThrough wrapText="bothSides">
                  <wp:wrapPolygon edited="0">
                    <wp:start x="-53" y="16910"/>
                    <wp:lineTo x="10613" y="16910"/>
                    <wp:lineTo x="10613" y="19222"/>
                    <wp:lineTo x="11680" y="21699"/>
                    <wp:lineTo x="12880" y="21699"/>
                    <wp:lineTo x="14880" y="19717"/>
                    <wp:lineTo x="21680" y="11130"/>
                    <wp:lineTo x="21680" y="10470"/>
                    <wp:lineTo x="14880" y="2048"/>
                    <wp:lineTo x="12880" y="-99"/>
                    <wp:lineTo x="10613" y="-99"/>
                    <wp:lineTo x="10613" y="4360"/>
                    <wp:lineTo x="-53" y="4690"/>
                    <wp:lineTo x="-53" y="16910"/>
                  </wp:wrapPolygon>
                </wp:wrapThrough>
                <wp:docPr id="2" name="Gestreifter Pfeil nach rechts 2"/>
                <wp:cNvGraphicFramePr/>
                <a:graphic xmlns:a="http://schemas.openxmlformats.org/drawingml/2006/main">
                  <a:graphicData uri="http://schemas.microsoft.com/office/word/2010/wordprocessingShape">
                    <wps:wsp>
                      <wps:cNvSpPr/>
                      <wps:spPr>
                        <a:xfrm rot="5400000">
                          <a:off x="0" y="0"/>
                          <a:ext cx="4114800" cy="3322320"/>
                        </a:xfrm>
                        <a:prstGeom prst="stripedRightArrow">
                          <a:avLst>
                            <a:gd name="adj1" fmla="val 53367"/>
                            <a:gd name="adj2" fmla="val 50000"/>
                          </a:avLst>
                        </a:prstGeom>
                      </wps:spPr>
                      <wps:style>
                        <a:lnRef idx="1">
                          <a:schemeClr val="accent4"/>
                        </a:lnRef>
                        <a:fillRef idx="3">
                          <a:schemeClr val="accent4"/>
                        </a:fillRef>
                        <a:effectRef idx="2">
                          <a:schemeClr val="accent4"/>
                        </a:effectRef>
                        <a:fontRef idx="minor">
                          <a:schemeClr val="lt1"/>
                        </a:fontRef>
                      </wps:style>
                      <wps:txbx>
                        <w:txbxContent>
                          <w:p w14:paraId="7FF7933E" w14:textId="7C8BFA42" w:rsidR="00751B24" w:rsidRPr="00751B24" w:rsidRDefault="00751B24" w:rsidP="00751B24">
                            <w:pPr>
                              <w:jc w:val="center"/>
                              <w:rPr>
                                <w:color w:val="000000" w:themeColor="text1"/>
                              </w:rPr>
                            </w:pPr>
                            <w:r w:rsidRPr="00751B24">
                              <w:rPr>
                                <w:rFonts w:ascii="Bau-Regular" w:hAnsi="Bau-Regular" w:cs="Times"/>
                                <w:b/>
                                <w:color w:val="000000" w:themeColor="text1"/>
                              </w:rPr>
                              <w:t xml:space="preserve">Hier geht es zum </w:t>
                            </w:r>
                            <w:r w:rsidR="00980B6A">
                              <w:rPr>
                                <w:rFonts w:ascii="Bau-Regular" w:hAnsi="Bau-Regular" w:cs="Times"/>
                                <w:b/>
                                <w:color w:val="000000" w:themeColor="text1"/>
                              </w:rPr>
                              <w:t>ausführlichen</w:t>
                            </w:r>
                            <w:r w:rsidRPr="00751B24">
                              <w:rPr>
                                <w:rFonts w:ascii="Bau-Regular" w:hAnsi="Bau-Regular" w:cs="Times"/>
                                <w:b/>
                                <w:color w:val="000000" w:themeColor="text1"/>
                              </w:rPr>
                              <w:t xml:space="preserve"> Verordnungstext</w:t>
                            </w:r>
                          </w:p>
                          <w:p w14:paraId="106835C0" w14:textId="77777777" w:rsidR="00751B24" w:rsidRDefault="00751B24" w:rsidP="00751B24">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type w14:anchorId="1410281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ifter_x0020_Pfeil_x0020_nach_x0020_rechts_x0020_2" o:spid="_x0000_s1026" type="#_x0000_t93" style="position:absolute;margin-left:72.85pt;margin-top:63.55pt;width:324pt;height:261.6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" adj="12880,5036" fillcolor="#ffc310 [3031]" strokecolor="#ffc000 [3207]" strokeweight=".5pt">
                <v:fill color2="#fcbd00 [3175]" rotate="t" colors="0 #ffc746;.5 #ffc600;1 #e5b600" focus="100%" type="gradient">
                  <o:fill v:ext="view" type="gradientUnscaled"/>
                </v:fill>
                <v:textbox>
                  <w:txbxContent>
                    <w:p w14:paraId="7FF7933E" w14:textId="7C8BFA42" w:rsidR="00751B24" w:rsidRPr="00751B24" w:rsidRDefault="00751B24" w:rsidP="00751B24">
                      <w:pPr>
                        <w:jc w:val="center"/>
                        <w:rPr>
                          <w:color w:val="000000" w:themeColor="text1"/>
                        </w:rPr>
                      </w:pPr>
                      <w:r w:rsidRPr="00751B24">
                        <w:rPr>
                          <w:rFonts w:ascii="Bau-Regular" w:hAnsi="Bau-Regular" w:cs="Times"/>
                          <w:b/>
                          <w:color w:val="000000" w:themeColor="text1"/>
                        </w:rPr>
                        <w:t xml:space="preserve">Hier geht es zum </w:t>
                      </w:r>
                      <w:r w:rsidR="00980B6A">
                        <w:rPr>
                          <w:rFonts w:ascii="Bau-Regular" w:hAnsi="Bau-Regular" w:cs="Times"/>
                          <w:b/>
                          <w:color w:val="000000" w:themeColor="text1"/>
                        </w:rPr>
                        <w:t>ausführlichen</w:t>
                      </w:r>
                      <w:r w:rsidRPr="00751B24">
                        <w:rPr>
                          <w:rFonts w:ascii="Bau-Regular" w:hAnsi="Bau-Regular" w:cs="Times"/>
                          <w:b/>
                          <w:color w:val="000000" w:themeColor="text1"/>
                        </w:rPr>
                        <w:t xml:space="preserve"> Verordnungstext</w:t>
                      </w:r>
                    </w:p>
                    <w:p w14:paraId="106835C0" w14:textId="77777777" w:rsidR="00751B24" w:rsidRDefault="00751B24" w:rsidP="00751B24">
                      <w:pPr>
                        <w:jc w:val="center"/>
                      </w:pPr>
                    </w:p>
                  </w:txbxContent>
                </v:textbox>
                <w10:wrap type="through"/>
              </v:shape>
            </w:pict>
          </mc:Fallback>
        </mc:AlternateContent>
      </w:r>
      <w:r w:rsidR="00317853">
        <w:rPr>
          <w:rFonts w:ascii="Bau-Regular" w:hAnsi="Bau-Regular" w:cs="Times"/>
          <w:b/>
        </w:rPr>
        <w:br w:type="page"/>
      </w:r>
    </w:p>
    <w:p w14:paraId="20197253" w14:textId="31B4644C" w:rsidR="00CF579E" w:rsidRPr="0030126A" w:rsidRDefault="00CF579E" w:rsidP="0030126A">
      <w:pPr>
        <w:widowControl w:val="0"/>
        <w:autoSpaceDE w:val="0"/>
        <w:autoSpaceDN w:val="0"/>
        <w:adjustRightInd w:val="0"/>
        <w:spacing w:after="240" w:line="300" w:lineRule="atLeast"/>
        <w:jc w:val="center"/>
        <w:rPr>
          <w:rFonts w:ascii="Bau-Regular" w:hAnsi="Bau-Regular" w:cs="Times"/>
          <w:b/>
          <w:sz w:val="32"/>
          <w:szCs w:val="32"/>
        </w:rPr>
      </w:pPr>
      <w:r w:rsidRPr="0030126A">
        <w:rPr>
          <w:rFonts w:ascii="Bau-Regular" w:hAnsi="Bau-Regular" w:cs="Times"/>
          <w:b/>
          <w:sz w:val="32"/>
          <w:szCs w:val="32"/>
        </w:rPr>
        <w:lastRenderedPageBreak/>
        <w:t>Verordnung</w:t>
      </w:r>
      <w:r w:rsidRPr="0030126A">
        <w:rPr>
          <w:rFonts w:ascii="MS Mincho" w:eastAsia="MS Mincho" w:hAnsi="MS Mincho" w:cs="MS Mincho"/>
          <w:b/>
          <w:sz w:val="32"/>
          <w:szCs w:val="32"/>
        </w:rPr>
        <w:t> </w:t>
      </w:r>
      <w:r w:rsidRPr="0030126A">
        <w:rPr>
          <w:rFonts w:ascii="Bau-Regular" w:hAnsi="Bau-Regular" w:cs="Times"/>
          <w:b/>
          <w:sz w:val="32"/>
          <w:szCs w:val="32"/>
        </w:rPr>
        <w:t>über die Meisterprüfung</w:t>
      </w:r>
      <w:r w:rsidRPr="0030126A">
        <w:rPr>
          <w:rFonts w:ascii="MS Mincho" w:eastAsia="MS Mincho" w:hAnsi="MS Mincho" w:cs="MS Mincho"/>
          <w:b/>
          <w:sz w:val="32"/>
          <w:szCs w:val="32"/>
        </w:rPr>
        <w:t> </w:t>
      </w:r>
      <w:r w:rsidRPr="0030126A">
        <w:rPr>
          <w:rFonts w:ascii="Bau-Regular" w:hAnsi="Bau-Regular" w:cs="Times"/>
          <w:b/>
          <w:sz w:val="32"/>
          <w:szCs w:val="32"/>
        </w:rPr>
        <w:t xml:space="preserve">zum anerkannten Fortbildungsabschluss Pferdewirtschaftsmeister und Pferdewirtschaftsmeisterin (Pferdewirtmeisterprüfungsverordnung – </w:t>
      </w:r>
      <w:proofErr w:type="spellStart"/>
      <w:r w:rsidRPr="0030126A">
        <w:rPr>
          <w:rFonts w:ascii="Bau-Regular" w:hAnsi="Bau-Regular" w:cs="Times"/>
          <w:b/>
          <w:sz w:val="32"/>
          <w:szCs w:val="32"/>
        </w:rPr>
        <w:t>PferdewMeistPrV</w:t>
      </w:r>
      <w:proofErr w:type="spellEnd"/>
      <w:r w:rsidRPr="0030126A">
        <w:rPr>
          <w:rFonts w:ascii="Bau-Regular" w:hAnsi="Bau-Regular" w:cs="Times"/>
          <w:b/>
          <w:sz w:val="32"/>
          <w:szCs w:val="32"/>
        </w:rPr>
        <w:t>)</w:t>
      </w:r>
    </w:p>
    <w:p w14:paraId="0B438BFC" w14:textId="70788C5A" w:rsidR="00CF579E" w:rsidRPr="00D03DA5" w:rsidRDefault="00CF579E" w:rsidP="0030126A">
      <w:pPr>
        <w:widowControl w:val="0"/>
        <w:autoSpaceDE w:val="0"/>
        <w:autoSpaceDN w:val="0"/>
        <w:adjustRightInd w:val="0"/>
        <w:spacing w:after="240" w:line="280" w:lineRule="atLeast"/>
        <w:jc w:val="center"/>
        <w:rPr>
          <w:rFonts w:ascii="Bau-Regular" w:hAnsi="Bau-Regular" w:cs="Times"/>
        </w:rPr>
      </w:pPr>
      <w:r w:rsidRPr="00D03DA5">
        <w:rPr>
          <w:rFonts w:ascii="Bau-Regular" w:hAnsi="Bau-Regular" w:cs="Times"/>
        </w:rPr>
        <w:t>Vom 27. Oktober 2015</w:t>
      </w:r>
    </w:p>
    <w:p w14:paraId="395DEE02" w14:textId="4885432F" w:rsidR="00CF579E" w:rsidRPr="002D4E78" w:rsidRDefault="00CF579E" w:rsidP="0030126A">
      <w:pPr>
        <w:widowControl w:val="0"/>
        <w:autoSpaceDE w:val="0"/>
        <w:autoSpaceDN w:val="0"/>
        <w:adjustRightInd w:val="0"/>
        <w:spacing w:after="240"/>
        <w:jc w:val="both"/>
        <w:rPr>
          <w:rFonts w:ascii="Bau-Regular" w:hAnsi="Bau-Regular" w:cs="Times"/>
          <w:sz w:val="20"/>
          <w:szCs w:val="20"/>
        </w:rPr>
      </w:pPr>
      <w:r w:rsidRPr="002D4E78">
        <w:rPr>
          <w:rFonts w:ascii="Bau-Regular" w:hAnsi="Bau-Regular" w:cs="Times"/>
          <w:sz w:val="20"/>
          <w:szCs w:val="20"/>
        </w:rPr>
        <w:t>Auf Grund des § 53</w:t>
      </w:r>
      <w:r w:rsidR="0030126A" w:rsidRPr="002D4E78">
        <w:rPr>
          <w:rFonts w:ascii="Bau-Regular" w:hAnsi="Bau-Regular" w:cs="Times"/>
          <w:sz w:val="20"/>
          <w:szCs w:val="20"/>
        </w:rPr>
        <w:t xml:space="preserve"> Absatz 3 in Verbindung mit Ab</w:t>
      </w:r>
      <w:r w:rsidRPr="002D4E78">
        <w:rPr>
          <w:rFonts w:ascii="Bau-Regular" w:hAnsi="Bau-Regular" w:cs="Times"/>
          <w:sz w:val="20"/>
          <w:szCs w:val="20"/>
        </w:rPr>
        <w:t>satz 2 des Berufsbildungsgesetzes, dessen Absatz 3 zuletzt durch Artikel 436 Nummer 4 Buchstabe b der Verordnung vom 31. Au</w:t>
      </w:r>
      <w:r w:rsidR="0030126A" w:rsidRPr="002D4E78">
        <w:rPr>
          <w:rFonts w:ascii="Bau-Regular" w:hAnsi="Bau-Regular" w:cs="Times"/>
          <w:sz w:val="20"/>
          <w:szCs w:val="20"/>
        </w:rPr>
        <w:t>gust 2015 (BGBl. I S. 1474) ge</w:t>
      </w:r>
      <w:r w:rsidRPr="002D4E78">
        <w:rPr>
          <w:rFonts w:ascii="Bau-Regular" w:hAnsi="Bau-Regular" w:cs="Times"/>
          <w:sz w:val="20"/>
          <w:szCs w:val="20"/>
        </w:rPr>
        <w:t>ändert worden ist, verordnet das Bundesministerium für Ernährung und Landwirtschaft im Einvernehmen mit dem Bundesministerium für Bildung und Forschung nach Anhörung des</w:t>
      </w:r>
      <w:r w:rsidR="0030126A" w:rsidRPr="002D4E78">
        <w:rPr>
          <w:rFonts w:ascii="Bau-Regular" w:hAnsi="Bau-Regular" w:cs="Times"/>
          <w:sz w:val="20"/>
          <w:szCs w:val="20"/>
        </w:rPr>
        <w:t xml:space="preserve"> Hauptausschusses des Bundesin</w:t>
      </w:r>
      <w:r w:rsidRPr="002D4E78">
        <w:rPr>
          <w:rFonts w:ascii="Bau-Regular" w:hAnsi="Bau-Regular" w:cs="Times"/>
          <w:sz w:val="20"/>
          <w:szCs w:val="20"/>
        </w:rPr>
        <w:t xml:space="preserve">stituts für Berufsbildung: </w:t>
      </w:r>
    </w:p>
    <w:p w14:paraId="638083B0" w14:textId="6263EB3C" w:rsidR="00CF579E" w:rsidRDefault="00CF579E" w:rsidP="00285CBA">
      <w:pPr>
        <w:widowControl w:val="0"/>
        <w:autoSpaceDE w:val="0"/>
        <w:autoSpaceDN w:val="0"/>
        <w:adjustRightInd w:val="0"/>
        <w:spacing w:after="240"/>
        <w:jc w:val="center"/>
        <w:rPr>
          <w:rFonts w:ascii="Bau-Regular" w:hAnsi="Bau-Regular" w:cs="Times"/>
          <w:b/>
          <w:sz w:val="20"/>
          <w:szCs w:val="20"/>
        </w:rPr>
      </w:pPr>
      <w:r w:rsidRPr="00285CBA">
        <w:rPr>
          <w:rFonts w:ascii="Bau-Regular" w:hAnsi="Bau-Regular" w:cs="Times"/>
          <w:b/>
          <w:sz w:val="20"/>
          <w:szCs w:val="20"/>
        </w:rPr>
        <w:t>Inhaltsübersicht</w:t>
      </w:r>
    </w:p>
    <w:p w14:paraId="4473E363" w14:textId="77777777" w:rsidR="00F55837" w:rsidRPr="00285CBA" w:rsidRDefault="00F55837" w:rsidP="00285CBA">
      <w:pPr>
        <w:widowControl w:val="0"/>
        <w:autoSpaceDE w:val="0"/>
        <w:autoSpaceDN w:val="0"/>
        <w:adjustRightInd w:val="0"/>
        <w:spacing w:after="240"/>
        <w:jc w:val="center"/>
        <w:rPr>
          <w:rFonts w:ascii="Bau-Regular" w:hAnsi="Bau-Regular" w:cs="Times"/>
          <w:b/>
          <w:sz w:val="20"/>
          <w:szCs w:val="20"/>
        </w:rPr>
      </w:pPr>
    </w:p>
    <w:p w14:paraId="2D23588C" w14:textId="77777777" w:rsidR="007D05DB" w:rsidRPr="007D05DB" w:rsidRDefault="00CF579E" w:rsidP="007D05DB">
      <w:pPr>
        <w:widowControl w:val="0"/>
        <w:autoSpaceDE w:val="0"/>
        <w:autoSpaceDN w:val="0"/>
        <w:adjustRightInd w:val="0"/>
        <w:spacing w:after="240"/>
        <w:jc w:val="center"/>
        <w:rPr>
          <w:rFonts w:ascii="Bau-Regular" w:hAnsi="Bau-Regular" w:cs="Times"/>
          <w:sz w:val="20"/>
          <w:szCs w:val="20"/>
          <w:u w:val="single"/>
        </w:rPr>
      </w:pPr>
      <w:r w:rsidRPr="007D05DB">
        <w:rPr>
          <w:rFonts w:ascii="Bau-Regular" w:hAnsi="Bau-Regular" w:cs="Times"/>
          <w:sz w:val="20"/>
          <w:szCs w:val="20"/>
          <w:u w:val="single"/>
        </w:rPr>
        <w:t xml:space="preserve">Abschnitt </w:t>
      </w:r>
      <w:r w:rsidR="007D05DB" w:rsidRPr="007D05DB">
        <w:rPr>
          <w:rFonts w:ascii="Bau-Regular" w:hAnsi="Bau-Regular" w:cs="Times"/>
          <w:sz w:val="20"/>
          <w:szCs w:val="20"/>
          <w:u w:val="single"/>
        </w:rPr>
        <w:t>1</w:t>
      </w:r>
    </w:p>
    <w:p w14:paraId="78DD4952" w14:textId="4008CECC" w:rsidR="00285CBA" w:rsidRDefault="00CF579E" w:rsidP="007D05DB">
      <w:pPr>
        <w:widowControl w:val="0"/>
        <w:autoSpaceDE w:val="0"/>
        <w:autoSpaceDN w:val="0"/>
        <w:adjustRightInd w:val="0"/>
        <w:spacing w:after="240"/>
        <w:jc w:val="center"/>
        <w:rPr>
          <w:rFonts w:ascii="Bau-Regular" w:hAnsi="Bau-Regular" w:cs="Times"/>
          <w:sz w:val="20"/>
          <w:szCs w:val="20"/>
        </w:rPr>
      </w:pPr>
      <w:r w:rsidRPr="007D05DB">
        <w:rPr>
          <w:rFonts w:ascii="Bau-Regular" w:hAnsi="Bau-Regular" w:cs="Times"/>
          <w:sz w:val="20"/>
          <w:szCs w:val="20"/>
        </w:rPr>
        <w:t>Allgemeines</w:t>
      </w:r>
    </w:p>
    <w:p w14:paraId="295DB190" w14:textId="77777777" w:rsidR="00F55837" w:rsidRPr="007D05DB" w:rsidRDefault="00F55837" w:rsidP="007D05DB">
      <w:pPr>
        <w:widowControl w:val="0"/>
        <w:autoSpaceDE w:val="0"/>
        <w:autoSpaceDN w:val="0"/>
        <w:adjustRightInd w:val="0"/>
        <w:spacing w:after="240"/>
        <w:jc w:val="center"/>
        <w:rPr>
          <w:rFonts w:ascii="Bau-Regular" w:hAnsi="Bau-Regular" w:cs="Times"/>
          <w:sz w:val="20"/>
          <w:szCs w:val="20"/>
        </w:rPr>
      </w:pPr>
    </w:p>
    <w:p w14:paraId="528C8F1D" w14:textId="5C52B78A" w:rsidR="00CF579E" w:rsidRPr="00285CBA" w:rsidRDefault="00CF579E" w:rsidP="00285CBA">
      <w:pPr>
        <w:widowControl w:val="0"/>
        <w:autoSpaceDE w:val="0"/>
        <w:autoSpaceDN w:val="0"/>
        <w:adjustRightInd w:val="0"/>
        <w:spacing w:after="240"/>
        <w:ind w:left="708" w:firstLine="708"/>
        <w:rPr>
          <w:rFonts w:ascii="Bau-Regular" w:hAnsi="Bau-Regular" w:cs="Times"/>
          <w:sz w:val="20"/>
          <w:szCs w:val="20"/>
        </w:rPr>
      </w:pPr>
      <w:r w:rsidRPr="00285CBA">
        <w:rPr>
          <w:rFonts w:ascii="Bau-Regular" w:hAnsi="Bau-Regular" w:cs="Times"/>
          <w:sz w:val="20"/>
          <w:szCs w:val="20"/>
        </w:rPr>
        <w:t xml:space="preserve">§1 Ziel der Meisterprüfung und Bezeichnung des Fortbildungsabschlusses </w:t>
      </w:r>
    </w:p>
    <w:p w14:paraId="755B2991" w14:textId="77777777" w:rsidR="00CF579E" w:rsidRPr="00285CBA" w:rsidRDefault="00CF579E" w:rsidP="00285CBA">
      <w:pPr>
        <w:widowControl w:val="0"/>
        <w:autoSpaceDE w:val="0"/>
        <w:autoSpaceDN w:val="0"/>
        <w:adjustRightInd w:val="0"/>
        <w:spacing w:after="240"/>
        <w:ind w:left="1416"/>
        <w:rPr>
          <w:rFonts w:ascii="Bau-Regular" w:eastAsia="MS Mincho" w:hAnsi="Bau-Regular" w:cs="MS Mincho"/>
          <w:sz w:val="20"/>
          <w:szCs w:val="20"/>
        </w:rPr>
      </w:pPr>
      <w:r w:rsidRPr="00285CBA">
        <w:rPr>
          <w:rFonts w:ascii="Bau-Regular" w:hAnsi="Bau-Regular" w:cs="Times"/>
          <w:sz w:val="20"/>
          <w:szCs w:val="20"/>
        </w:rPr>
        <w:t>§ 2 Fachrichtungen</w:t>
      </w:r>
      <w:r w:rsidRPr="00285CBA">
        <w:rPr>
          <w:rFonts w:ascii="MS Mincho" w:eastAsia="MS Mincho" w:hAnsi="MS Mincho" w:cs="MS Mincho"/>
          <w:sz w:val="20"/>
          <w:szCs w:val="20"/>
        </w:rPr>
        <w:t> </w:t>
      </w:r>
    </w:p>
    <w:p w14:paraId="45569E4E" w14:textId="77777777" w:rsidR="00CF579E" w:rsidRPr="00285CBA" w:rsidRDefault="00CF579E" w:rsidP="00285CBA">
      <w:pPr>
        <w:widowControl w:val="0"/>
        <w:autoSpaceDE w:val="0"/>
        <w:autoSpaceDN w:val="0"/>
        <w:adjustRightInd w:val="0"/>
        <w:spacing w:after="240"/>
        <w:ind w:left="1416"/>
        <w:rPr>
          <w:rFonts w:ascii="Bau-Regular" w:hAnsi="Bau-Regular" w:cs="Times"/>
          <w:sz w:val="20"/>
          <w:szCs w:val="20"/>
        </w:rPr>
      </w:pPr>
      <w:r w:rsidRPr="00285CBA">
        <w:rPr>
          <w:rFonts w:ascii="Bau-Regular" w:eastAsia="MS Mincho" w:hAnsi="Bau-Regular" w:cs="MS Mincho"/>
          <w:sz w:val="20"/>
          <w:szCs w:val="20"/>
        </w:rPr>
        <w:t xml:space="preserve">§3 </w:t>
      </w:r>
      <w:r w:rsidRPr="00285CBA">
        <w:rPr>
          <w:rFonts w:ascii="Bau-Regular" w:hAnsi="Bau-Regular" w:cs="Times"/>
          <w:sz w:val="20"/>
          <w:szCs w:val="20"/>
        </w:rPr>
        <w:t xml:space="preserve">Voraussetzungen für die Zulassung zur Prüfung </w:t>
      </w:r>
    </w:p>
    <w:p w14:paraId="2703EF47" w14:textId="77777777" w:rsidR="00CF579E" w:rsidRDefault="00CF579E" w:rsidP="00285CBA">
      <w:pPr>
        <w:widowControl w:val="0"/>
        <w:autoSpaceDE w:val="0"/>
        <w:autoSpaceDN w:val="0"/>
        <w:adjustRightInd w:val="0"/>
        <w:spacing w:after="240"/>
        <w:ind w:left="1416"/>
        <w:rPr>
          <w:rFonts w:ascii="Bau-Regular" w:hAnsi="Bau-Regular" w:cs="Times"/>
          <w:sz w:val="20"/>
          <w:szCs w:val="20"/>
        </w:rPr>
      </w:pPr>
      <w:r w:rsidRPr="00285CBA">
        <w:rPr>
          <w:rFonts w:ascii="Bau-Regular" w:hAnsi="Bau-Regular" w:cs="Times"/>
          <w:sz w:val="20"/>
          <w:szCs w:val="20"/>
        </w:rPr>
        <w:t xml:space="preserve">§ 4 Gliederung der Meisterprüfung </w:t>
      </w:r>
    </w:p>
    <w:p w14:paraId="0A71A281" w14:textId="77777777" w:rsidR="00F55837" w:rsidRPr="00285CBA" w:rsidRDefault="00F55837" w:rsidP="00285CBA">
      <w:pPr>
        <w:widowControl w:val="0"/>
        <w:autoSpaceDE w:val="0"/>
        <w:autoSpaceDN w:val="0"/>
        <w:adjustRightInd w:val="0"/>
        <w:spacing w:after="240"/>
        <w:ind w:left="1416"/>
        <w:rPr>
          <w:rFonts w:ascii="Bau-Regular" w:hAnsi="Bau-Regular" w:cs="Times"/>
          <w:sz w:val="20"/>
          <w:szCs w:val="20"/>
        </w:rPr>
      </w:pPr>
    </w:p>
    <w:p w14:paraId="060A67B1" w14:textId="77777777" w:rsidR="007D05DB"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u w:val="single"/>
          <w:lang w:eastAsia="de-DE"/>
        </w:rPr>
      </w:pPr>
      <w:r w:rsidRPr="007D05DB">
        <w:rPr>
          <w:rFonts w:ascii="Bau-Regular" w:eastAsiaTheme="minorEastAsia" w:hAnsi="Bau-Regular" w:cs="Helvetica"/>
          <w:color w:val="141413"/>
          <w:sz w:val="20"/>
          <w:szCs w:val="20"/>
          <w:u w:val="single"/>
          <w:lang w:eastAsia="de-DE"/>
        </w:rPr>
        <w:t>Abschnitt 2</w:t>
      </w:r>
    </w:p>
    <w:p w14:paraId="0D4A782C" w14:textId="77777777" w:rsid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Prüfungsteil</w:t>
      </w:r>
      <w:r w:rsidR="00285CBA" w:rsidRPr="007D05DB">
        <w:rPr>
          <w:rFonts w:ascii="Bau-Regular" w:eastAsiaTheme="minorEastAsia" w:hAnsi="Bau-Regular" w:cs="Helvetica"/>
          <w:color w:val="141413"/>
          <w:sz w:val="20"/>
          <w:szCs w:val="20"/>
          <w:lang w:eastAsia="de-DE"/>
        </w:rPr>
        <w:t xml:space="preserve"> </w:t>
      </w:r>
      <w:r w:rsidRPr="007D05DB">
        <w:rPr>
          <w:rFonts w:ascii="Bau-Regular" w:eastAsiaTheme="minorEastAsia" w:hAnsi="Bau-Regular" w:cs="Helvetica"/>
          <w:color w:val="141413"/>
          <w:sz w:val="20"/>
          <w:szCs w:val="20"/>
          <w:lang w:eastAsia="de-DE"/>
        </w:rPr>
        <w:t xml:space="preserve">Pferdehaltung, </w:t>
      </w:r>
    </w:p>
    <w:p w14:paraId="3ECEE900" w14:textId="77777777" w:rsid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 xml:space="preserve">Pferdeeinsatz, </w:t>
      </w:r>
    </w:p>
    <w:p w14:paraId="3D9C7167" w14:textId="77777777" w:rsid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 xml:space="preserve">Pferdezucht und </w:t>
      </w:r>
    </w:p>
    <w:p w14:paraId="071AE045" w14:textId="35B7531C" w:rsidR="00285CBA"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Dienstleistungen</w:t>
      </w:r>
    </w:p>
    <w:p w14:paraId="5A271BAD" w14:textId="77777777" w:rsidR="00F55837" w:rsidRPr="007D05DB" w:rsidRDefault="00F55837"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p>
    <w:p w14:paraId="6BEE8BB7" w14:textId="77777777" w:rsidR="00285CBA" w:rsidRDefault="00285CBA" w:rsidP="00285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sz w:val="20"/>
          <w:szCs w:val="20"/>
          <w:lang w:eastAsia="de-DE"/>
        </w:rPr>
      </w:pPr>
    </w:p>
    <w:p w14:paraId="272D37CA" w14:textId="44954243"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285CBA">
        <w:rPr>
          <w:rFonts w:ascii="Bau-Regular" w:hAnsi="Bau-Regular" w:cs="Times"/>
          <w:sz w:val="20"/>
          <w:szCs w:val="20"/>
        </w:rPr>
        <w:t xml:space="preserve">§ 5 Anforderungen und Prüfungsinhalte </w:t>
      </w:r>
    </w:p>
    <w:p w14:paraId="0CC20ACA" w14:textId="77777777" w:rsidR="00CF579E" w:rsidRPr="00285CBA" w:rsidRDefault="00CF579E" w:rsidP="00285CBA">
      <w:pPr>
        <w:widowControl w:val="0"/>
        <w:autoSpaceDE w:val="0"/>
        <w:autoSpaceDN w:val="0"/>
        <w:adjustRightInd w:val="0"/>
        <w:spacing w:after="240"/>
        <w:ind w:left="708" w:firstLine="708"/>
        <w:rPr>
          <w:rFonts w:ascii="Bau-Regular" w:hAnsi="Bau-Regular" w:cs="Times"/>
          <w:sz w:val="20"/>
          <w:szCs w:val="20"/>
        </w:rPr>
      </w:pPr>
      <w:r w:rsidRPr="00285CBA">
        <w:rPr>
          <w:rFonts w:ascii="Bau-Regular" w:hAnsi="Bau-Regular" w:cs="Times"/>
          <w:sz w:val="20"/>
          <w:szCs w:val="20"/>
        </w:rPr>
        <w:t>§ 6 Struktur der Prüfung </w:t>
      </w:r>
    </w:p>
    <w:p w14:paraId="0B24A906" w14:textId="77777777" w:rsidR="00CF579E" w:rsidRPr="00285CBA" w:rsidRDefault="00CF579E" w:rsidP="00285CBA">
      <w:pPr>
        <w:widowControl w:val="0"/>
        <w:autoSpaceDE w:val="0"/>
        <w:autoSpaceDN w:val="0"/>
        <w:adjustRightInd w:val="0"/>
        <w:spacing w:after="240"/>
        <w:ind w:left="708" w:firstLine="708"/>
        <w:rPr>
          <w:rFonts w:ascii="Bau-Regular" w:hAnsi="Bau-Regular" w:cs="Times"/>
          <w:sz w:val="20"/>
          <w:szCs w:val="20"/>
        </w:rPr>
      </w:pPr>
      <w:r w:rsidRPr="00285CBA">
        <w:rPr>
          <w:rFonts w:ascii="Bau-Regular" w:hAnsi="Bau-Regular" w:cs="Times"/>
          <w:sz w:val="20"/>
          <w:szCs w:val="20"/>
        </w:rPr>
        <w:t>§ 7 Arbeitsprojekt </w:t>
      </w:r>
    </w:p>
    <w:p w14:paraId="4E43AD50" w14:textId="77777777" w:rsidR="00285CBA" w:rsidRDefault="00CF579E" w:rsidP="00285CBA">
      <w:pPr>
        <w:widowControl w:val="0"/>
        <w:autoSpaceDE w:val="0"/>
        <w:autoSpaceDN w:val="0"/>
        <w:adjustRightInd w:val="0"/>
        <w:spacing w:after="240"/>
        <w:ind w:left="708" w:firstLine="708"/>
        <w:rPr>
          <w:rFonts w:ascii="Bau-Regular" w:hAnsi="Bau-Regular" w:cs="Times"/>
          <w:sz w:val="20"/>
          <w:szCs w:val="20"/>
        </w:rPr>
      </w:pPr>
      <w:r w:rsidRPr="00285CBA">
        <w:rPr>
          <w:rFonts w:ascii="Bau-Regular" w:hAnsi="Bau-Regular" w:cs="Times"/>
          <w:sz w:val="20"/>
          <w:szCs w:val="20"/>
        </w:rPr>
        <w:t xml:space="preserve">§ 8 Schriftliche Prüfung </w:t>
      </w:r>
    </w:p>
    <w:p w14:paraId="2CE73378" w14:textId="77777777" w:rsidR="00F55837" w:rsidRPr="00285CBA" w:rsidRDefault="00F55837" w:rsidP="00285CBA">
      <w:pPr>
        <w:widowControl w:val="0"/>
        <w:autoSpaceDE w:val="0"/>
        <w:autoSpaceDN w:val="0"/>
        <w:adjustRightInd w:val="0"/>
        <w:spacing w:after="240"/>
        <w:ind w:left="708" w:firstLine="708"/>
        <w:rPr>
          <w:rFonts w:ascii="Bau-Regular" w:hAnsi="Bau-Regular" w:cs="Times"/>
          <w:sz w:val="20"/>
          <w:szCs w:val="20"/>
        </w:rPr>
      </w:pPr>
    </w:p>
    <w:p w14:paraId="709D3728" w14:textId="77777777" w:rsidR="007D05DB" w:rsidRPr="007D05DB" w:rsidRDefault="00CF579E" w:rsidP="007D05DB">
      <w:pPr>
        <w:widowControl w:val="0"/>
        <w:autoSpaceDE w:val="0"/>
        <w:autoSpaceDN w:val="0"/>
        <w:adjustRightInd w:val="0"/>
        <w:spacing w:after="240"/>
        <w:jc w:val="center"/>
        <w:rPr>
          <w:rFonts w:ascii="Bau-Regular" w:hAnsi="Bau-Regular" w:cs="Times"/>
          <w:sz w:val="20"/>
          <w:szCs w:val="20"/>
          <w:u w:val="single"/>
        </w:rPr>
      </w:pPr>
      <w:r w:rsidRPr="007D05DB">
        <w:rPr>
          <w:rFonts w:ascii="Bau-Regular" w:eastAsiaTheme="minorEastAsia" w:hAnsi="Bau-Regular" w:cs="Helvetica"/>
          <w:color w:val="141413"/>
          <w:sz w:val="20"/>
          <w:szCs w:val="20"/>
          <w:u w:val="single"/>
          <w:lang w:eastAsia="de-DE"/>
        </w:rPr>
        <w:t>Abschnitt 3</w:t>
      </w:r>
    </w:p>
    <w:p w14:paraId="22D6C4ED" w14:textId="5A59EBB8" w:rsidR="00CF579E" w:rsidRDefault="00CF579E" w:rsidP="007D05DB">
      <w:pPr>
        <w:widowControl w:val="0"/>
        <w:autoSpaceDE w:val="0"/>
        <w:autoSpaceDN w:val="0"/>
        <w:adjustRightInd w:val="0"/>
        <w:spacing w:after="24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Prüfungsteil</w:t>
      </w:r>
      <w:r w:rsidR="00285CBA" w:rsidRPr="007D05DB">
        <w:rPr>
          <w:rFonts w:ascii="Bau-Regular" w:hAnsi="Bau-Regular" w:cs="Times"/>
          <w:sz w:val="20"/>
          <w:szCs w:val="20"/>
        </w:rPr>
        <w:t xml:space="preserve"> </w:t>
      </w:r>
      <w:r w:rsidRPr="007D05DB">
        <w:rPr>
          <w:rFonts w:ascii="Bau-Regular" w:eastAsiaTheme="minorEastAsia" w:hAnsi="Bau-Regular" w:cs="Helvetica"/>
          <w:color w:val="141413"/>
          <w:sz w:val="20"/>
          <w:szCs w:val="20"/>
          <w:lang w:eastAsia="de-DE"/>
        </w:rPr>
        <w:t>Betriebs- und Unternehmensführung</w:t>
      </w:r>
    </w:p>
    <w:p w14:paraId="5FDA70D2" w14:textId="77777777" w:rsidR="00F55837" w:rsidRPr="007D05DB" w:rsidRDefault="00F55837" w:rsidP="007D05DB">
      <w:pPr>
        <w:widowControl w:val="0"/>
        <w:autoSpaceDE w:val="0"/>
        <w:autoSpaceDN w:val="0"/>
        <w:adjustRightInd w:val="0"/>
        <w:spacing w:after="240"/>
        <w:jc w:val="center"/>
        <w:rPr>
          <w:rFonts w:ascii="Bau-Regular" w:hAnsi="Bau-Regular" w:cs="Times"/>
          <w:sz w:val="20"/>
          <w:szCs w:val="20"/>
        </w:rPr>
      </w:pPr>
    </w:p>
    <w:p w14:paraId="244D6FEC"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xml:space="preserve">§ 9 Anforderungen und Prüfungsinhalte </w:t>
      </w:r>
    </w:p>
    <w:p w14:paraId="49CB7093"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10 Struktur der Prüfung</w:t>
      </w:r>
    </w:p>
    <w:p w14:paraId="1CAA87F4" w14:textId="77777777" w:rsidR="00CF579E"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11 Arbeitsprojekt</w:t>
      </w:r>
    </w:p>
    <w:p w14:paraId="3CAE48A7" w14:textId="77777777" w:rsidR="00F55837" w:rsidRPr="00DE60AF" w:rsidRDefault="00F55837" w:rsidP="00DE60AF">
      <w:pPr>
        <w:widowControl w:val="0"/>
        <w:autoSpaceDE w:val="0"/>
        <w:autoSpaceDN w:val="0"/>
        <w:adjustRightInd w:val="0"/>
        <w:spacing w:after="240"/>
        <w:ind w:left="708" w:firstLine="708"/>
        <w:rPr>
          <w:rFonts w:ascii="Bau-Regular" w:hAnsi="Bau-Regular" w:cs="Times"/>
          <w:sz w:val="20"/>
          <w:szCs w:val="20"/>
        </w:rPr>
      </w:pPr>
    </w:p>
    <w:p w14:paraId="60FF86CA" w14:textId="29830E66" w:rsidR="007D05DB"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u w:val="single"/>
          <w:lang w:eastAsia="de-DE"/>
        </w:rPr>
      </w:pPr>
      <w:r w:rsidRPr="007D05DB">
        <w:rPr>
          <w:rFonts w:ascii="Bau-Regular" w:eastAsiaTheme="minorEastAsia" w:hAnsi="Bau-Regular" w:cs="Helvetica"/>
          <w:color w:val="141413"/>
          <w:sz w:val="20"/>
          <w:szCs w:val="20"/>
          <w:u w:val="single"/>
          <w:lang w:eastAsia="de-DE"/>
        </w:rPr>
        <w:t>Abschnitt 4</w:t>
      </w:r>
    </w:p>
    <w:p w14:paraId="08DC8290" w14:textId="45E2D145" w:rsidR="00CF579E"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Prüfungsteil</w:t>
      </w:r>
      <w:r w:rsidR="00285CBA" w:rsidRPr="007D05DB">
        <w:rPr>
          <w:rFonts w:ascii="Bau-Regular" w:eastAsiaTheme="minorEastAsia" w:hAnsi="Bau-Regular" w:cs="Helvetica"/>
          <w:color w:val="141413"/>
          <w:sz w:val="20"/>
          <w:szCs w:val="20"/>
          <w:lang w:eastAsia="de-DE"/>
        </w:rPr>
        <w:t xml:space="preserve"> </w:t>
      </w:r>
      <w:r w:rsidRPr="007D05DB">
        <w:rPr>
          <w:rFonts w:ascii="Bau-Regular" w:eastAsiaTheme="minorEastAsia" w:hAnsi="Bau-Regular" w:cs="Helvetica"/>
          <w:color w:val="141413"/>
          <w:sz w:val="20"/>
          <w:szCs w:val="20"/>
          <w:lang w:eastAsia="de-DE"/>
        </w:rPr>
        <w:t>Berufsausbildung und Mitarbeiterführung</w:t>
      </w:r>
    </w:p>
    <w:p w14:paraId="05260224" w14:textId="77777777" w:rsidR="00F55837" w:rsidRPr="007D05DB" w:rsidRDefault="00F55837"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p>
    <w:p w14:paraId="0E898B02" w14:textId="77777777" w:rsidR="00CF579E" w:rsidRPr="00285CBA" w:rsidRDefault="00CF579E" w:rsidP="00285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sz w:val="20"/>
          <w:szCs w:val="20"/>
          <w:lang w:eastAsia="de-DE"/>
        </w:rPr>
      </w:pPr>
    </w:p>
    <w:p w14:paraId="7F5C8C5D" w14:textId="77777777" w:rsidR="0030126A"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xml:space="preserve">§ 13 Anforderungen und Handlungsfelder </w:t>
      </w:r>
    </w:p>
    <w:p w14:paraId="4DA68426" w14:textId="1C81D0DC"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14 Struktur der Prüfung</w:t>
      </w:r>
    </w:p>
    <w:p w14:paraId="08287708"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15 Praktischer Teil</w:t>
      </w:r>
    </w:p>
    <w:p w14:paraId="136B1D7D"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16 Schriftlicher Teil</w:t>
      </w:r>
    </w:p>
    <w:p w14:paraId="0F570500" w14:textId="77777777" w:rsidR="00CF579E"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17 Fallstudie</w:t>
      </w:r>
    </w:p>
    <w:p w14:paraId="1E2CDFE5" w14:textId="77777777" w:rsidR="00F55837" w:rsidRPr="00DE60AF" w:rsidRDefault="00F55837" w:rsidP="00DE60AF">
      <w:pPr>
        <w:widowControl w:val="0"/>
        <w:autoSpaceDE w:val="0"/>
        <w:autoSpaceDN w:val="0"/>
        <w:adjustRightInd w:val="0"/>
        <w:spacing w:after="240"/>
        <w:ind w:left="708" w:firstLine="708"/>
        <w:rPr>
          <w:rFonts w:ascii="Bau-Regular" w:hAnsi="Bau-Regular" w:cs="Times"/>
          <w:sz w:val="20"/>
          <w:szCs w:val="20"/>
        </w:rPr>
      </w:pPr>
    </w:p>
    <w:p w14:paraId="641E015A" w14:textId="77777777" w:rsidR="007D05DB"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u w:val="single"/>
          <w:lang w:eastAsia="de-DE"/>
        </w:rPr>
      </w:pPr>
      <w:r w:rsidRPr="007D05DB">
        <w:rPr>
          <w:rFonts w:ascii="Bau-Regular" w:eastAsiaTheme="minorEastAsia" w:hAnsi="Bau-Regular" w:cs="Helvetica"/>
          <w:color w:val="141413"/>
          <w:sz w:val="20"/>
          <w:szCs w:val="20"/>
          <w:u w:val="single"/>
          <w:lang w:eastAsia="de-DE"/>
        </w:rPr>
        <w:t>Abschnitt 5</w:t>
      </w:r>
    </w:p>
    <w:p w14:paraId="6357002A" w14:textId="77777777" w:rsid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Befreiung von Prüfungsleistungen,</w:t>
      </w:r>
      <w:r w:rsidR="00285CBA" w:rsidRPr="007D05DB">
        <w:rPr>
          <w:rFonts w:ascii="Bau-Regular" w:eastAsiaTheme="minorEastAsia" w:hAnsi="Bau-Regular" w:cs="Helvetica"/>
          <w:color w:val="141413"/>
          <w:sz w:val="20"/>
          <w:szCs w:val="20"/>
          <w:lang w:eastAsia="de-DE"/>
        </w:rPr>
        <w:t xml:space="preserve"> </w:t>
      </w:r>
    </w:p>
    <w:p w14:paraId="064759ED" w14:textId="77777777" w:rsid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Bewertungen in den Prüfungen,</w:t>
      </w:r>
      <w:r w:rsidR="00285CBA" w:rsidRPr="007D05DB">
        <w:rPr>
          <w:rFonts w:ascii="Bau-Regular" w:eastAsiaTheme="minorEastAsia" w:hAnsi="Bau-Regular" w:cs="Helvetica"/>
          <w:color w:val="141413"/>
          <w:sz w:val="20"/>
          <w:szCs w:val="20"/>
          <w:lang w:eastAsia="de-DE"/>
        </w:rPr>
        <w:t xml:space="preserve"> </w:t>
      </w:r>
    </w:p>
    <w:p w14:paraId="0C1BE2CA" w14:textId="7A5188D3" w:rsidR="00CF579E"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Bestehens- und Zeugnisregelungen</w:t>
      </w:r>
    </w:p>
    <w:p w14:paraId="3A960C3D" w14:textId="77777777" w:rsidR="00F55837" w:rsidRPr="007D05DB" w:rsidRDefault="00F55837"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p>
    <w:p w14:paraId="24D80872"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18 Befreiung von Prüfungsleistungen</w:t>
      </w:r>
    </w:p>
    <w:p w14:paraId="0EC8C593"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19 Bewertungen in den Prüfungen</w:t>
      </w:r>
    </w:p>
    <w:p w14:paraId="475048CE" w14:textId="77777777" w:rsidR="00CF579E"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20 Bestehen der Meisterprüfung und Zeugnisse</w:t>
      </w:r>
    </w:p>
    <w:p w14:paraId="296054E8" w14:textId="77777777" w:rsidR="00F55837" w:rsidRPr="00DE60AF" w:rsidRDefault="00F55837" w:rsidP="00DE60AF">
      <w:pPr>
        <w:widowControl w:val="0"/>
        <w:autoSpaceDE w:val="0"/>
        <w:autoSpaceDN w:val="0"/>
        <w:adjustRightInd w:val="0"/>
        <w:spacing w:after="240"/>
        <w:ind w:left="708" w:firstLine="708"/>
        <w:rPr>
          <w:rFonts w:ascii="Bau-Regular" w:hAnsi="Bau-Regular" w:cs="Times"/>
          <w:sz w:val="20"/>
          <w:szCs w:val="20"/>
        </w:rPr>
      </w:pPr>
    </w:p>
    <w:p w14:paraId="0BD92856" w14:textId="77777777" w:rsidR="007D05DB"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u w:val="single"/>
          <w:lang w:eastAsia="de-DE"/>
        </w:rPr>
      </w:pPr>
      <w:r w:rsidRPr="007D05DB">
        <w:rPr>
          <w:rFonts w:ascii="Bau-Regular" w:eastAsiaTheme="minorEastAsia" w:hAnsi="Bau-Regular" w:cs="Helvetica"/>
          <w:color w:val="141413"/>
          <w:sz w:val="20"/>
          <w:szCs w:val="20"/>
          <w:u w:val="single"/>
          <w:lang w:eastAsia="de-DE"/>
        </w:rPr>
        <w:t>Abschnitt 6</w:t>
      </w:r>
    </w:p>
    <w:p w14:paraId="747D4804" w14:textId="24ED2743" w:rsidR="00CF579E"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Ergänzungs- und Wiederholungsprüfung</w:t>
      </w:r>
    </w:p>
    <w:p w14:paraId="6FA60C77" w14:textId="77777777" w:rsidR="00F55837" w:rsidRPr="007D05DB" w:rsidRDefault="00F55837"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p>
    <w:p w14:paraId="0540A6AF"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21 Mündliche Ergänzungsprüfung</w:t>
      </w:r>
    </w:p>
    <w:p w14:paraId="1C474A56" w14:textId="77777777" w:rsidR="00CF579E"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lastRenderedPageBreak/>
        <w:t>§ 22 Wiederholung der Meisterprüfung</w:t>
      </w:r>
    </w:p>
    <w:p w14:paraId="5039164F" w14:textId="77777777" w:rsidR="00F55837" w:rsidRPr="00DE60AF" w:rsidRDefault="00F55837" w:rsidP="00DE60AF">
      <w:pPr>
        <w:widowControl w:val="0"/>
        <w:autoSpaceDE w:val="0"/>
        <w:autoSpaceDN w:val="0"/>
        <w:adjustRightInd w:val="0"/>
        <w:spacing w:after="240"/>
        <w:ind w:left="708" w:firstLine="708"/>
        <w:rPr>
          <w:rFonts w:ascii="Bau-Regular" w:hAnsi="Bau-Regular" w:cs="Times"/>
          <w:sz w:val="20"/>
          <w:szCs w:val="20"/>
        </w:rPr>
      </w:pPr>
    </w:p>
    <w:p w14:paraId="0252AAE2" w14:textId="77777777" w:rsidR="007D05DB"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u w:val="single"/>
          <w:lang w:eastAsia="de-DE"/>
        </w:rPr>
      </w:pPr>
      <w:r w:rsidRPr="007D05DB">
        <w:rPr>
          <w:rFonts w:ascii="Bau-Regular" w:eastAsiaTheme="minorEastAsia" w:hAnsi="Bau-Regular" w:cs="Helvetica"/>
          <w:color w:val="141413"/>
          <w:sz w:val="20"/>
          <w:szCs w:val="20"/>
          <w:u w:val="single"/>
          <w:lang w:eastAsia="de-DE"/>
        </w:rPr>
        <w:t>Abschnitt 7</w:t>
      </w:r>
    </w:p>
    <w:p w14:paraId="75FB9902" w14:textId="38724C4F" w:rsidR="00CF579E"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r w:rsidRPr="007D05DB">
        <w:rPr>
          <w:rFonts w:ascii="Bau-Regular" w:eastAsiaTheme="minorEastAsia" w:hAnsi="Bau-Regular" w:cs="Helvetica"/>
          <w:color w:val="141413"/>
          <w:sz w:val="20"/>
          <w:szCs w:val="20"/>
          <w:lang w:eastAsia="de-DE"/>
        </w:rPr>
        <w:t>Schlussvorschriften</w:t>
      </w:r>
    </w:p>
    <w:p w14:paraId="3919AFE3" w14:textId="77777777" w:rsidR="00F55837" w:rsidRPr="007D05DB" w:rsidRDefault="00F55837"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sz w:val="20"/>
          <w:szCs w:val="20"/>
          <w:lang w:eastAsia="de-DE"/>
        </w:rPr>
      </w:pPr>
    </w:p>
    <w:p w14:paraId="5029E4C7"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23 Übergangsvorschriften</w:t>
      </w:r>
    </w:p>
    <w:p w14:paraId="723A744A" w14:textId="77777777" w:rsidR="00CF579E"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24 Inkrafttreten, Außerkrafttreten</w:t>
      </w:r>
    </w:p>
    <w:p w14:paraId="478C3E75" w14:textId="169D4E26" w:rsidR="009F419F" w:rsidRPr="00DE60AF" w:rsidRDefault="00CF579E" w:rsidP="00DE60AF">
      <w:pPr>
        <w:widowControl w:val="0"/>
        <w:autoSpaceDE w:val="0"/>
        <w:autoSpaceDN w:val="0"/>
        <w:adjustRightInd w:val="0"/>
        <w:spacing w:after="240"/>
        <w:ind w:left="708" w:firstLine="708"/>
        <w:rPr>
          <w:rFonts w:ascii="Bau-Regular" w:hAnsi="Bau-Regular" w:cs="Times"/>
          <w:sz w:val="20"/>
          <w:szCs w:val="20"/>
        </w:rPr>
      </w:pPr>
      <w:r w:rsidRPr="00DE60AF">
        <w:rPr>
          <w:rFonts w:ascii="Bau-Regular" w:hAnsi="Bau-Regular" w:cs="Times"/>
          <w:sz w:val="20"/>
          <w:szCs w:val="20"/>
        </w:rPr>
        <w:t>§ 12 Schriftliche Prüfung</w:t>
      </w:r>
    </w:p>
    <w:p w14:paraId="2BCBC65F" w14:textId="77777777" w:rsidR="009F419F" w:rsidRPr="00285CBA" w:rsidRDefault="009F419F" w:rsidP="00285CBA">
      <w:pPr>
        <w:rPr>
          <w:rFonts w:ascii="Bau-Regular" w:eastAsiaTheme="minorEastAsia" w:hAnsi="Bau-Regular" w:cs="Helvetica"/>
          <w:color w:val="141413"/>
          <w:sz w:val="20"/>
          <w:szCs w:val="20"/>
          <w:lang w:eastAsia="de-DE"/>
        </w:rPr>
      </w:pPr>
      <w:r w:rsidRPr="00285CBA">
        <w:rPr>
          <w:rFonts w:ascii="Bau-Regular" w:eastAsiaTheme="minorEastAsia" w:hAnsi="Bau-Regular" w:cs="Helvetica"/>
          <w:color w:val="141413"/>
          <w:sz w:val="20"/>
          <w:szCs w:val="20"/>
          <w:lang w:eastAsia="de-DE"/>
        </w:rPr>
        <w:br w:type="page"/>
      </w:r>
    </w:p>
    <w:p w14:paraId="454F848F" w14:textId="77777777" w:rsidR="00CF579E" w:rsidRPr="009F419F" w:rsidRDefault="00CF579E" w:rsidP="009F419F">
      <w:pPr>
        <w:rPr>
          <w:rFonts w:ascii="Bau-Regular" w:eastAsiaTheme="minorEastAsia" w:hAnsi="Bau-Regular" w:cs="Helvetica"/>
          <w:color w:val="141413"/>
          <w:sz w:val="20"/>
          <w:szCs w:val="20"/>
          <w:lang w:eastAsia="de-DE"/>
        </w:rPr>
      </w:pPr>
    </w:p>
    <w:p w14:paraId="6A44E6D8" w14:textId="77777777" w:rsidR="00CF579E" w:rsidRPr="00D03DA5" w:rsidRDefault="00CF579E" w:rsidP="0030126A">
      <w:pPr>
        <w:spacing w:line="360" w:lineRule="auto"/>
        <w:rPr>
          <w:rFonts w:ascii="Bau-Regular" w:eastAsiaTheme="minorEastAsia" w:hAnsi="Bau-Regular" w:cs="Helvetica"/>
          <w:color w:val="141413"/>
          <w:lang w:eastAsia="de-DE"/>
        </w:rPr>
      </w:pPr>
    </w:p>
    <w:p w14:paraId="7058CC39" w14:textId="3B36522D" w:rsidR="00CF579E"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u w:val="single"/>
          <w:lang w:eastAsia="de-DE"/>
        </w:rPr>
      </w:pPr>
      <w:r w:rsidRPr="007D05DB">
        <w:rPr>
          <w:rFonts w:ascii="Bau-Regular" w:eastAsiaTheme="minorEastAsia" w:hAnsi="Bau-Regular" w:cs="Helvetica"/>
          <w:b/>
          <w:color w:val="141413"/>
          <w:u w:val="single"/>
          <w:lang w:eastAsia="de-DE"/>
        </w:rPr>
        <w:t>Abschnitt 1</w:t>
      </w:r>
    </w:p>
    <w:p w14:paraId="199FAC28" w14:textId="77777777" w:rsidR="00CF579E" w:rsidRPr="00AE0A7C" w:rsidRDefault="00CF579E" w:rsidP="0030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AE0A7C">
        <w:rPr>
          <w:rFonts w:ascii="Bau-Regular" w:eastAsiaTheme="minorEastAsia" w:hAnsi="Bau-Regular" w:cs="Helvetica"/>
          <w:b/>
          <w:color w:val="141413"/>
          <w:sz w:val="36"/>
          <w:szCs w:val="36"/>
          <w:lang w:eastAsia="de-DE"/>
        </w:rPr>
        <w:t>Allgemeines</w:t>
      </w:r>
    </w:p>
    <w:p w14:paraId="376CB14C" w14:textId="77777777" w:rsidR="00F55837" w:rsidRPr="00CF579E" w:rsidRDefault="00F55837" w:rsidP="0030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p>
    <w:p w14:paraId="1D9C4157" w14:textId="77777777" w:rsidR="00CF579E" w:rsidRPr="00CF579E" w:rsidRDefault="00CF579E" w:rsidP="0030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§1</w:t>
      </w:r>
    </w:p>
    <w:p w14:paraId="0E837309" w14:textId="77777777" w:rsidR="00CF579E" w:rsidRPr="0030126A" w:rsidRDefault="00CF579E" w:rsidP="0030126A">
      <w:pPr>
        <w:jc w:val="center"/>
        <w:rPr>
          <w:rFonts w:ascii="Bau-Regular" w:eastAsiaTheme="minorEastAsia" w:hAnsi="Bau-Regular" w:cs="Helvetica"/>
          <w:b/>
          <w:color w:val="141413"/>
          <w:lang w:eastAsia="de-DE"/>
        </w:rPr>
      </w:pPr>
      <w:r w:rsidRPr="0030126A">
        <w:rPr>
          <w:rFonts w:ascii="Bau-Regular" w:eastAsiaTheme="minorEastAsia" w:hAnsi="Bau-Regular" w:cs="Helvetica"/>
          <w:b/>
          <w:color w:val="141413"/>
          <w:lang w:eastAsia="de-DE"/>
        </w:rPr>
        <w:t>Ziel der Meisterprüfung und Bezeichnung des Fortbildungsabschlusses</w:t>
      </w:r>
    </w:p>
    <w:p w14:paraId="63E0DE3C" w14:textId="715DD970" w:rsidR="00CF579E" w:rsidRPr="00D03DA5" w:rsidRDefault="00C22D56"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CF579E" w:rsidRPr="00D03DA5">
        <w:rPr>
          <w:rFonts w:ascii="Bau-Regular" w:hAnsi="Bau-Regular" w:cs="Helvetica"/>
          <w:color w:val="141413"/>
        </w:rPr>
        <w:t>(1) Mit der Prüfun</w:t>
      </w:r>
      <w:r w:rsidR="0030126A">
        <w:rPr>
          <w:rFonts w:ascii="Bau-Regular" w:hAnsi="Bau-Regular" w:cs="Helvetica"/>
          <w:color w:val="141413"/>
        </w:rPr>
        <w:t>g zum anerkannten Fortbildungs</w:t>
      </w:r>
      <w:r w:rsidR="00CF579E" w:rsidRPr="00D03DA5">
        <w:rPr>
          <w:rFonts w:ascii="Bau-Regular" w:hAnsi="Bau-Regular" w:cs="Helvetica"/>
          <w:color w:val="141413"/>
        </w:rPr>
        <w:t>abschluss Pferdewir</w:t>
      </w:r>
      <w:r w:rsidR="0030126A">
        <w:rPr>
          <w:rFonts w:ascii="Bau-Regular" w:hAnsi="Bau-Regular" w:cs="Helvetica"/>
          <w:color w:val="141413"/>
        </w:rPr>
        <w:t>tschaftsmeister und Pferdewirt</w:t>
      </w:r>
      <w:r w:rsidR="00CF579E" w:rsidRPr="00D03DA5">
        <w:rPr>
          <w:rFonts w:ascii="Bau-Regular" w:hAnsi="Bau-Regular" w:cs="Helvetica"/>
          <w:color w:val="141413"/>
        </w:rPr>
        <w:t>schaftsmeisterin soll die auf einen beruflichen Aufstieg abzielende Erweite</w:t>
      </w:r>
      <w:r w:rsidR="0030126A">
        <w:rPr>
          <w:rFonts w:ascii="Bau-Regular" w:hAnsi="Bau-Regular" w:cs="Helvetica"/>
          <w:color w:val="141413"/>
        </w:rPr>
        <w:t>rung der beruflichen Handlungs</w:t>
      </w:r>
      <w:r w:rsidR="00CF579E" w:rsidRPr="00D03DA5">
        <w:rPr>
          <w:rFonts w:ascii="Bau-Regular" w:hAnsi="Bau-Regular" w:cs="Helvetica"/>
          <w:color w:val="141413"/>
        </w:rPr>
        <w:t xml:space="preserve">fähigkeit nachgewiesen werden. </w:t>
      </w:r>
    </w:p>
    <w:p w14:paraId="44BA85F4" w14:textId="386B9AAB" w:rsidR="00CF579E" w:rsidRPr="00D03DA5" w:rsidRDefault="00C22D56"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D03DA5">
        <w:rPr>
          <w:rFonts w:ascii="Bau-Regular" w:eastAsiaTheme="minorEastAsia" w:hAnsi="Bau-Regular" w:cs="Helvetica"/>
          <w:color w:val="141413"/>
          <w:lang w:eastAsia="de-DE"/>
        </w:rPr>
        <w:t>(2) Die Prüfung wird von den nach § 71 Absatz 3 und 8 des Berufsbildungsgesetzes zuständigen Stellen durchgeführt.</w:t>
      </w:r>
    </w:p>
    <w:p w14:paraId="42B1B988" w14:textId="4CC3EB42" w:rsidR="00CF579E" w:rsidRDefault="00C22D56"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(3) Durch die Er</w:t>
      </w:r>
      <w:r w:rsidR="0030126A">
        <w:rPr>
          <w:rFonts w:ascii="Bau-Regular" w:eastAsiaTheme="minorEastAsia" w:hAnsi="Bau-Regular" w:cs="Helvetica"/>
          <w:color w:val="141413"/>
          <w:lang w:eastAsia="de-DE"/>
        </w:rPr>
        <w:t>weiterung der beruflichen Hand</w:t>
      </w:r>
      <w:r w:rsidR="00CF579E" w:rsidRPr="00CF579E">
        <w:rPr>
          <w:rFonts w:ascii="Bau-Regular" w:eastAsiaTheme="minorEastAsia" w:hAnsi="Bau-Regular" w:cs="Helvetica"/>
          <w:color w:val="141413"/>
          <w:lang w:eastAsia="de-DE"/>
        </w:rPr>
        <w:t>lungsfähigkeit soll der Pferdewirtschaftsmeister oder die Pferdewirtschaftsmeisterin in der Lage sein, die in den drei Bereichen (</w:t>
      </w:r>
      <w:r w:rsidR="00F55837">
        <w:rPr>
          <w:rFonts w:ascii="Bau-Regular" w:eastAsiaTheme="minorEastAsia" w:hAnsi="Bau-Regular" w:cs="Helvetica"/>
          <w:color w:val="141413"/>
          <w:lang w:eastAsia="de-DE"/>
        </w:rPr>
        <w:t>Nummern 1 bis 3) genannten Auf</w:t>
      </w:r>
      <w:r w:rsidR="00CF579E" w:rsidRPr="00CF579E">
        <w:rPr>
          <w:rFonts w:ascii="Bau-Regular" w:eastAsiaTheme="minorEastAsia" w:hAnsi="Bau-Regular" w:cs="Helvetica"/>
          <w:color w:val="141413"/>
          <w:lang w:eastAsia="de-DE"/>
        </w:rPr>
        <w:t xml:space="preserve">gaben wirtschaftlich und nachhaltig in unterschiedlich strukturierten Unternehmen der Pferdewirtschaft oder der Landwirtschaft mit Pferdehaltung wahrzunehmen, diese Unternehmen eigenverantwortlich zu führen und Leitungsaufgaben </w:t>
      </w:r>
      <w:r w:rsidR="0030126A">
        <w:rPr>
          <w:rFonts w:ascii="Bau-Regular" w:eastAsiaTheme="minorEastAsia" w:hAnsi="Bau-Regular" w:cs="Helvetica"/>
          <w:color w:val="141413"/>
          <w:lang w:eastAsia="de-DE"/>
        </w:rPr>
        <w:t>auszuüben sowie auf sich verän</w:t>
      </w:r>
      <w:r w:rsidR="00CF579E" w:rsidRPr="00CF579E">
        <w:rPr>
          <w:rFonts w:ascii="Bau-Regular" w:eastAsiaTheme="minorEastAsia" w:hAnsi="Bau-Regular" w:cs="Helvetica"/>
          <w:color w:val="141413"/>
          <w:lang w:eastAsia="de-DE"/>
        </w:rPr>
        <w:t>dernde Anforderungen und Rahmenbedingungen zu reagieren:</w:t>
      </w:r>
    </w:p>
    <w:p w14:paraId="5EBD504D" w14:textId="77777777" w:rsidR="009F419F" w:rsidRPr="00CF579E" w:rsidRDefault="009F419F"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372772B8" w14:textId="6AAF8A3D" w:rsidR="00CF579E" w:rsidRPr="009F419F" w:rsidRDefault="00CF579E" w:rsidP="009F419F">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9F419F">
        <w:rPr>
          <w:rFonts w:ascii="Bau-Regular" w:eastAsiaTheme="minorEastAsia" w:hAnsi="Bau-Regular" w:cs="Helvetica"/>
          <w:color w:val="141413"/>
          <w:lang w:eastAsia="de-DE"/>
        </w:rPr>
        <w:t>Pferdehaltung, Pferdeeinsatz, Pferdezucht und Dienstleistungen:</w:t>
      </w:r>
    </w:p>
    <w:p w14:paraId="1FBE82E0" w14:textId="77777777" w:rsidR="009F419F" w:rsidRPr="009F419F" w:rsidRDefault="009F419F" w:rsidP="009F419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Bau-Regular" w:eastAsiaTheme="minorEastAsia" w:hAnsi="Bau-Regular" w:cs="Helvetica"/>
          <w:color w:val="141413"/>
          <w:lang w:eastAsia="de-DE"/>
        </w:rPr>
      </w:pPr>
    </w:p>
    <w:p w14:paraId="7F68CE4A" w14:textId="7380B99A"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a) </w:t>
      </w:r>
      <w:r w:rsidR="00457BC3">
        <w:rPr>
          <w:rFonts w:ascii="Bau-Regular" w:eastAsiaTheme="minorEastAsia" w:hAnsi="Bau-Regular" w:cs="Helvetica"/>
          <w:color w:val="141413"/>
          <w:lang w:eastAsia="de-DE"/>
        </w:rPr>
        <w:tab/>
      </w:r>
      <w:r w:rsidRPr="00CF579E">
        <w:rPr>
          <w:rFonts w:ascii="Bau-Regular" w:eastAsiaTheme="minorEastAsia" w:hAnsi="Bau-Regular" w:cs="Helvetica"/>
          <w:color w:val="141413"/>
          <w:lang w:eastAsia="de-DE"/>
        </w:rPr>
        <w:t>Planen, Kalkulier</w:t>
      </w:r>
      <w:r w:rsidR="0030126A">
        <w:rPr>
          <w:rFonts w:ascii="Bau-Regular" w:eastAsiaTheme="minorEastAsia" w:hAnsi="Bau-Regular" w:cs="Helvetica"/>
          <w:color w:val="141413"/>
          <w:lang w:eastAsia="de-DE"/>
        </w:rPr>
        <w:t>en und Organisieren der Pferde</w:t>
      </w:r>
      <w:r w:rsidRPr="00CF579E">
        <w:rPr>
          <w:rFonts w:ascii="Bau-Regular" w:eastAsiaTheme="minorEastAsia" w:hAnsi="Bau-Regular" w:cs="Helvetica"/>
          <w:color w:val="141413"/>
          <w:lang w:eastAsia="de-DE"/>
        </w:rPr>
        <w:t>haltung, der Pferd</w:t>
      </w:r>
      <w:r w:rsidR="0030126A">
        <w:rPr>
          <w:rFonts w:ascii="Bau-Regular" w:eastAsiaTheme="minorEastAsia" w:hAnsi="Bau-Regular" w:cs="Helvetica"/>
          <w:color w:val="141413"/>
          <w:lang w:eastAsia="de-DE"/>
        </w:rPr>
        <w:t>ezucht, des Einsatzes von Pfer</w:t>
      </w:r>
      <w:r w:rsidRPr="00CF579E">
        <w:rPr>
          <w:rFonts w:ascii="Bau-Regular" w:eastAsiaTheme="minorEastAsia" w:hAnsi="Bau-Regular" w:cs="Helvetica"/>
          <w:color w:val="141413"/>
          <w:lang w:eastAsia="de-DE"/>
        </w:rPr>
        <w:t>den, der Ausbi</w:t>
      </w:r>
      <w:r w:rsidR="00457BC3">
        <w:rPr>
          <w:rFonts w:ascii="Bau-Regular" w:eastAsiaTheme="minorEastAsia" w:hAnsi="Bau-Regular" w:cs="Helvetica"/>
          <w:color w:val="141413"/>
          <w:lang w:eastAsia="de-DE"/>
        </w:rPr>
        <w:t>ldung von Pferden und Kunden so</w:t>
      </w:r>
      <w:r w:rsidRPr="00CF579E">
        <w:rPr>
          <w:rFonts w:ascii="Bau-Regular" w:eastAsiaTheme="minorEastAsia" w:hAnsi="Bau-Regular" w:cs="Helvetica"/>
          <w:color w:val="141413"/>
          <w:lang w:eastAsia="de-DE"/>
        </w:rPr>
        <w:t>wie sonstiger Dienstleistungen, des Personal- und Technikeinsatzes sowie der Öff</w:t>
      </w:r>
      <w:r w:rsidR="0030126A">
        <w:rPr>
          <w:rFonts w:ascii="Bau-Regular" w:eastAsiaTheme="minorEastAsia" w:hAnsi="Bau-Regular" w:cs="Helvetica"/>
          <w:color w:val="141413"/>
          <w:lang w:eastAsia="de-DE"/>
        </w:rPr>
        <w:t>entlichkeitsar</w:t>
      </w:r>
      <w:r w:rsidRPr="00CF579E">
        <w:rPr>
          <w:rFonts w:ascii="Bau-Regular" w:eastAsiaTheme="minorEastAsia" w:hAnsi="Bau-Regular" w:cs="Helvetica"/>
          <w:color w:val="141413"/>
          <w:lang w:eastAsia="de-DE"/>
        </w:rPr>
        <w:t>beit unter Beachtung der Betriebsverhältnisse und der Anforderungen des Marktes,</w:t>
      </w:r>
    </w:p>
    <w:p w14:paraId="72BED7BA" w14:textId="2C5D404F"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b) Entwickeln und </w:t>
      </w:r>
      <w:r w:rsidR="00457BC3">
        <w:rPr>
          <w:rFonts w:ascii="Bau-Regular" w:eastAsiaTheme="minorEastAsia" w:hAnsi="Bau-Regular" w:cs="Helvetica"/>
          <w:color w:val="141413"/>
          <w:lang w:eastAsia="de-DE"/>
        </w:rPr>
        <w:t>Umsetzen von betrieblichen Qua</w:t>
      </w:r>
      <w:r w:rsidRPr="00CF579E">
        <w:rPr>
          <w:rFonts w:ascii="Bau-Regular" w:eastAsiaTheme="minorEastAsia" w:hAnsi="Bau-Regular" w:cs="Helvetica"/>
          <w:color w:val="141413"/>
          <w:lang w:eastAsia="de-DE"/>
        </w:rPr>
        <w:t>litäts- und Quantitätsvorgaben,</w:t>
      </w:r>
    </w:p>
    <w:p w14:paraId="1E66FBAD" w14:textId="1596C4C4"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c) Entscheiden über Art, Umfang, Zielsetzung und Zeitpunkt betrieblicher Maßnahmen und Abläufe,</w:t>
      </w:r>
    </w:p>
    <w:p w14:paraId="6FD1CE1F" w14:textId="39992B92"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d) Durchführen, Kontrollieren und Bewerten der Maßnahmen und Arbeiten unter Beachtung von Nachhaltigkeitsaspekten einschließlich des Um- welt- und Verbr</w:t>
      </w:r>
      <w:r w:rsidR="0030126A">
        <w:rPr>
          <w:rFonts w:ascii="Bau-Regular" w:eastAsiaTheme="minorEastAsia" w:hAnsi="Bau-Regular" w:cs="Helvetica"/>
          <w:color w:val="141413"/>
          <w:lang w:eastAsia="de-DE"/>
        </w:rPr>
        <w:t>aucherschutzes, der Anforderun</w:t>
      </w:r>
      <w:r w:rsidRPr="00CF579E">
        <w:rPr>
          <w:rFonts w:ascii="Bau-Regular" w:eastAsiaTheme="minorEastAsia" w:hAnsi="Bau-Regular" w:cs="Helvetica"/>
          <w:color w:val="141413"/>
          <w:lang w:eastAsia="de-DE"/>
        </w:rPr>
        <w:t>gen des Mark</w:t>
      </w:r>
      <w:r w:rsidR="0030126A">
        <w:rPr>
          <w:rFonts w:ascii="Bau-Regular" w:eastAsiaTheme="minorEastAsia" w:hAnsi="Bau-Regular" w:cs="Helvetica"/>
          <w:color w:val="141413"/>
          <w:lang w:eastAsia="de-DE"/>
        </w:rPr>
        <w:t>tes und der Belange des Gesund</w:t>
      </w:r>
      <w:r w:rsidRPr="00CF579E">
        <w:rPr>
          <w:rFonts w:ascii="Bau-Regular" w:eastAsiaTheme="minorEastAsia" w:hAnsi="Bau-Regular" w:cs="Helvetica"/>
          <w:color w:val="141413"/>
          <w:lang w:eastAsia="de-DE"/>
        </w:rPr>
        <w:t>heitsschutzes,</w:t>
      </w:r>
      <w:r w:rsidR="0030126A">
        <w:rPr>
          <w:rFonts w:ascii="Bau-Regular" w:eastAsiaTheme="minorEastAsia" w:hAnsi="Bau-Regular" w:cs="Helvetica"/>
          <w:color w:val="141413"/>
          <w:lang w:eastAsia="de-DE"/>
        </w:rPr>
        <w:t xml:space="preserve"> der Unfallverhütung, des Tier</w:t>
      </w:r>
      <w:r w:rsidRPr="00CF579E">
        <w:rPr>
          <w:rFonts w:ascii="Bau-Regular" w:eastAsiaTheme="minorEastAsia" w:hAnsi="Bau-Regular" w:cs="Helvetica"/>
          <w:color w:val="141413"/>
          <w:lang w:eastAsia="de-DE"/>
        </w:rPr>
        <w:t>schutzes, der Tierhygiene und des Tierwohls,</w:t>
      </w:r>
    </w:p>
    <w:p w14:paraId="5EDD76E4" w14:textId="76C2959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e) Vermarkten von Pferden, betrieblichen Dienstleistungen und Produkten,</w:t>
      </w:r>
    </w:p>
    <w:p w14:paraId="7126FDF0" w14:textId="6E9882C1" w:rsid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f) Vorbereiten und Durchführen der erforderlichen Maßnahmen des Arbeits- </w:t>
      </w:r>
      <w:r w:rsidRPr="00CF579E">
        <w:rPr>
          <w:rFonts w:ascii="Bau-Regular" w:eastAsiaTheme="minorEastAsia" w:hAnsi="Bau-Regular" w:cs="Helvetica"/>
          <w:color w:val="141413"/>
          <w:lang w:eastAsia="de-DE"/>
        </w:rPr>
        <w:lastRenderedPageBreak/>
        <w:t>und Gesundheitsschutzes in Zusammenarbeit mit den mit der Arbeitssicherheit befassten Stellen;</w:t>
      </w:r>
    </w:p>
    <w:p w14:paraId="2A241939" w14:textId="77777777" w:rsidR="009F419F" w:rsidRPr="00CF579E" w:rsidRDefault="009F419F"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7FE8DCB7" w14:textId="4385F7B0" w:rsidR="00CF579E" w:rsidRPr="009F419F" w:rsidRDefault="009F419F" w:rsidP="009F419F">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 xml:space="preserve"> </w:t>
      </w:r>
      <w:r w:rsidR="00CF579E" w:rsidRPr="009F419F">
        <w:rPr>
          <w:rFonts w:ascii="Bau-Regular" w:eastAsiaTheme="minorEastAsia" w:hAnsi="Bau-Regular" w:cs="Helvetica"/>
          <w:color w:val="141413"/>
          <w:lang w:eastAsia="de-DE"/>
        </w:rPr>
        <w:t>Betriebs- und Unternehmensführung:</w:t>
      </w:r>
    </w:p>
    <w:p w14:paraId="45E879B2" w14:textId="77777777" w:rsidR="009F419F" w:rsidRPr="009F419F" w:rsidRDefault="009F419F" w:rsidP="009F419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Bau-Regular" w:eastAsiaTheme="minorEastAsia" w:hAnsi="Bau-Regular" w:cs="Helvetica"/>
          <w:color w:val="141413"/>
          <w:lang w:eastAsia="de-DE"/>
        </w:rPr>
      </w:pPr>
    </w:p>
    <w:p w14:paraId="2368547D" w14:textId="19B2B59D"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a) Entwickeln von Zielen, Konzepten und Maßnahmen für die Pferdehaltung, die Pferdezucht, den Einsatz von Pferden, die Ausbildung von Pferden und Kunden, für sonstige Dienstleistungen sowie für das Vermarkten von Pferden, Dienstleistungen und Produkten unter Beachtung der Betriebsverhältnisse und der Anforderungen des Marktes,</w:t>
      </w:r>
    </w:p>
    <w:p w14:paraId="747E0A8F" w14:textId="7B6D240D"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b) Analysieren und Planen der betrieblichen Abläufe und der Betriebsorganisation nach wirtschaftl</w:t>
      </w:r>
      <w:r w:rsidR="0030126A">
        <w:rPr>
          <w:rFonts w:ascii="Bau-Regular" w:eastAsiaTheme="minorEastAsia" w:hAnsi="Bau-Regular" w:cs="Helvetica"/>
          <w:color w:val="141413"/>
          <w:lang w:eastAsia="de-DE"/>
        </w:rPr>
        <w:t>i</w:t>
      </w:r>
      <w:r w:rsidRPr="00CF579E">
        <w:rPr>
          <w:rFonts w:ascii="Bau-Regular" w:eastAsiaTheme="minorEastAsia" w:hAnsi="Bau-Regular" w:cs="Helvetica"/>
          <w:color w:val="141413"/>
          <w:lang w:eastAsia="de-DE"/>
        </w:rPr>
        <w:t>chen Gesichts</w:t>
      </w:r>
      <w:r w:rsidR="0030126A">
        <w:rPr>
          <w:rFonts w:ascii="Bau-Regular" w:eastAsiaTheme="minorEastAsia" w:hAnsi="Bau-Regular" w:cs="Helvetica"/>
          <w:color w:val="141413"/>
          <w:lang w:eastAsia="de-DE"/>
        </w:rPr>
        <w:t>punkten und unter Beachtung so</w:t>
      </w:r>
      <w:r w:rsidRPr="00CF579E">
        <w:rPr>
          <w:rFonts w:ascii="Bau-Regular" w:eastAsiaTheme="minorEastAsia" w:hAnsi="Bau-Regular" w:cs="Helvetica"/>
          <w:color w:val="141413"/>
          <w:lang w:eastAsia="de-DE"/>
        </w:rPr>
        <w:t>zialer, ökologischer und rechtlicher Erfordernisse sowie der Prinzipien der Nachhaltigkeit,</w:t>
      </w:r>
    </w:p>
    <w:p w14:paraId="22681746" w14:textId="45264B22"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c) kaufmännische Disposition beim Beschaffen von Betriebsmitteln und Dienstleistungen, </w:t>
      </w:r>
      <w:r w:rsidR="0030126A">
        <w:rPr>
          <w:rFonts w:ascii="Bau-Regular" w:eastAsiaTheme="minorEastAsia" w:hAnsi="Bau-Regular" w:cs="Helvetica"/>
          <w:color w:val="141413"/>
          <w:lang w:eastAsia="de-DE"/>
        </w:rPr>
        <w:t>beim Ar</w:t>
      </w:r>
      <w:r w:rsidRPr="00CF579E">
        <w:rPr>
          <w:rFonts w:ascii="Bau-Regular" w:eastAsiaTheme="minorEastAsia" w:hAnsi="Bau-Regular" w:cs="Helvetica"/>
          <w:color w:val="141413"/>
          <w:lang w:eastAsia="de-DE"/>
        </w:rPr>
        <w:t>beits-, Material- und Maschineneinsatz sowie bei der Vermarkt</w:t>
      </w:r>
      <w:r w:rsidR="0030126A">
        <w:rPr>
          <w:rFonts w:ascii="Bau-Regular" w:eastAsiaTheme="minorEastAsia" w:hAnsi="Bau-Regular" w:cs="Helvetica"/>
          <w:color w:val="141413"/>
          <w:lang w:eastAsia="de-DE"/>
        </w:rPr>
        <w:t>ung von Pferden, von betriebli</w:t>
      </w:r>
      <w:r w:rsidRPr="00CF579E">
        <w:rPr>
          <w:rFonts w:ascii="Bau-Regular" w:eastAsiaTheme="minorEastAsia" w:hAnsi="Bau-Regular" w:cs="Helvetica"/>
          <w:color w:val="141413"/>
          <w:lang w:eastAsia="de-DE"/>
        </w:rPr>
        <w:t>chen Dienstleistungen und von Produkten,</w:t>
      </w:r>
    </w:p>
    <w:p w14:paraId="0E518DB5" w14:textId="21F1BDA4"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d) ökonomische Kontrolle der Betriebszweige und des Gesamtbetriebes,</w:t>
      </w:r>
    </w:p>
    <w:p w14:paraId="69B611D9" w14:textId="5204F2C0"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e) Planen, Kalkulieren und Beurteilen von In</w:t>
      </w:r>
      <w:r w:rsidR="0030126A">
        <w:rPr>
          <w:rFonts w:ascii="Bau-Regular" w:eastAsiaTheme="minorEastAsia" w:hAnsi="Bau-Regular" w:cs="Helvetica"/>
          <w:color w:val="141413"/>
          <w:lang w:eastAsia="de-DE"/>
        </w:rPr>
        <w:t>vestitio</w:t>
      </w:r>
      <w:r w:rsidRPr="00D03DA5">
        <w:rPr>
          <w:rFonts w:ascii="Bau-Regular" w:eastAsiaTheme="minorEastAsia" w:hAnsi="Bau-Regular" w:cs="Helvetica"/>
          <w:color w:val="141413"/>
          <w:lang w:eastAsia="de-DE"/>
        </w:rPr>
        <w:t>nen,</w:t>
      </w:r>
      <w:r w:rsidRPr="00457BC3">
        <w:rPr>
          <w:rFonts w:ascii="Bau-Regular" w:eastAsiaTheme="minorEastAsia" w:hAnsi="Bau-Regular" w:cs="Helvetica"/>
          <w:color w:val="141413"/>
          <w:lang w:eastAsia="de-DE"/>
        </w:rPr>
        <w:t xml:space="preserve"> </w:t>
      </w:r>
    </w:p>
    <w:p w14:paraId="08D79B69" w14:textId="22E1961B" w:rsidR="00CF579E" w:rsidRPr="00D03DA5"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f) Zusammenarbei</w:t>
      </w:r>
      <w:r w:rsidR="0030126A">
        <w:rPr>
          <w:rFonts w:ascii="Bau-Regular" w:eastAsiaTheme="minorEastAsia" w:hAnsi="Bau-Regular" w:cs="Helvetica"/>
          <w:color w:val="141413"/>
          <w:lang w:eastAsia="de-DE"/>
        </w:rPr>
        <w:t>ten mit Marktpartnern und ande</w:t>
      </w:r>
      <w:r w:rsidRPr="00D03DA5">
        <w:rPr>
          <w:rFonts w:ascii="Bau-Regular" w:eastAsiaTheme="minorEastAsia" w:hAnsi="Bau-Regular" w:cs="Helvetica"/>
          <w:color w:val="141413"/>
          <w:lang w:eastAsia="de-DE"/>
        </w:rPr>
        <w:t>ren Betrieben und</w:t>
      </w:r>
    </w:p>
    <w:p w14:paraId="5271BBFF" w14:textId="434841EE" w:rsid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g) Nutzen der Mögli</w:t>
      </w:r>
      <w:r w:rsidR="0030126A">
        <w:rPr>
          <w:rFonts w:ascii="Bau-Regular" w:eastAsiaTheme="minorEastAsia" w:hAnsi="Bau-Regular" w:cs="Helvetica"/>
          <w:color w:val="141413"/>
          <w:lang w:eastAsia="de-DE"/>
        </w:rPr>
        <w:t>chkeiten von Information, Bera</w:t>
      </w:r>
      <w:r w:rsidRPr="00CF579E">
        <w:rPr>
          <w:rFonts w:ascii="Bau-Regular" w:eastAsiaTheme="minorEastAsia" w:hAnsi="Bau-Regular" w:cs="Helvetica"/>
          <w:color w:val="141413"/>
          <w:lang w:eastAsia="de-DE"/>
        </w:rPr>
        <w:t>tung und Förderung;</w:t>
      </w:r>
    </w:p>
    <w:p w14:paraId="7EB284D2" w14:textId="77777777" w:rsidR="009F419F" w:rsidRPr="00CF579E" w:rsidRDefault="009F419F"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70460FF5" w14:textId="057BF83A" w:rsidR="00CF579E" w:rsidRPr="009F419F" w:rsidRDefault="009F419F" w:rsidP="009F419F">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 xml:space="preserve"> </w:t>
      </w:r>
      <w:r w:rsidR="00CF579E" w:rsidRPr="009F419F">
        <w:rPr>
          <w:rFonts w:ascii="Bau-Regular" w:eastAsiaTheme="minorEastAsia" w:hAnsi="Bau-Regular" w:cs="Helvetica"/>
          <w:color w:val="141413"/>
          <w:lang w:eastAsia="de-DE"/>
        </w:rPr>
        <w:t>Berufsausbildung und Mitarbeiterführung:</w:t>
      </w:r>
    </w:p>
    <w:p w14:paraId="219E59B0" w14:textId="77777777" w:rsidR="009F419F" w:rsidRPr="009F419F" w:rsidRDefault="009F419F" w:rsidP="009F419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Bau-Regular" w:eastAsiaTheme="minorEastAsia" w:hAnsi="Bau-Regular" w:cs="Helvetica"/>
          <w:color w:val="141413"/>
          <w:lang w:eastAsia="de-DE"/>
        </w:rPr>
      </w:pPr>
    </w:p>
    <w:p w14:paraId="4ADF208A" w14:textId="4616232C"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a) Prüfen der betrieb</w:t>
      </w:r>
      <w:r w:rsidR="0030126A">
        <w:rPr>
          <w:rFonts w:ascii="Bau-Regular" w:eastAsiaTheme="minorEastAsia" w:hAnsi="Bau-Regular" w:cs="Helvetica"/>
          <w:color w:val="141413"/>
          <w:lang w:eastAsia="de-DE"/>
        </w:rPr>
        <w:t>lichen und persönlichen Ausbil</w:t>
      </w:r>
      <w:r w:rsidRPr="00CF579E">
        <w:rPr>
          <w:rFonts w:ascii="Bau-Regular" w:eastAsiaTheme="minorEastAsia" w:hAnsi="Bau-Regular" w:cs="Helvetica"/>
          <w:color w:val="141413"/>
          <w:lang w:eastAsia="de-DE"/>
        </w:rPr>
        <w:t>dungsvoraussetzungen,</w:t>
      </w:r>
    </w:p>
    <w:p w14:paraId="6CF035C2" w14:textId="7589737D"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b) Planen der Ausbil</w:t>
      </w:r>
      <w:r w:rsidR="0030126A">
        <w:rPr>
          <w:rFonts w:ascii="Bau-Regular" w:eastAsiaTheme="minorEastAsia" w:hAnsi="Bau-Regular" w:cs="Helvetica"/>
          <w:color w:val="141413"/>
          <w:lang w:eastAsia="de-DE"/>
        </w:rPr>
        <w:t>dung unter inhaltlichen, metho</w:t>
      </w:r>
      <w:r w:rsidRPr="00CF579E">
        <w:rPr>
          <w:rFonts w:ascii="Bau-Regular" w:eastAsiaTheme="minorEastAsia" w:hAnsi="Bau-Regular" w:cs="Helvetica"/>
          <w:color w:val="141413"/>
          <w:lang w:eastAsia="de-DE"/>
        </w:rPr>
        <w:t>dischen und zeitlichen Aspekten entsprechend den Vorgaben der Ausbildungsordnung,</w:t>
      </w:r>
    </w:p>
    <w:p w14:paraId="564B3555"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c) Auswählen und Einstellen von Auszubildenden,</w:t>
      </w:r>
    </w:p>
    <w:p w14:paraId="1E49E069"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d) Durchführen der Ausbildung unter Anwendung geeigneter Methoden bei der Vermittlung von Ausbildungsinhalten,</w:t>
      </w:r>
    </w:p>
    <w:p w14:paraId="1332F084"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e) Hinführen der Auszubildenden zu selbständigem Handeln,</w:t>
      </w:r>
    </w:p>
    <w:p w14:paraId="2441BFA9"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f) Vorbereiten auf Prüfungen,</w:t>
      </w:r>
    </w:p>
    <w:p w14:paraId="096289B8" w14:textId="1D2936AD"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g) Informieren un</w:t>
      </w:r>
      <w:r w:rsidR="0030126A">
        <w:rPr>
          <w:rFonts w:ascii="Bau-Regular" w:eastAsiaTheme="minorEastAsia" w:hAnsi="Bau-Regular" w:cs="Helvetica"/>
          <w:color w:val="141413"/>
          <w:lang w:eastAsia="de-DE"/>
        </w:rPr>
        <w:t>d Beraten über Fortbildungsmög</w:t>
      </w:r>
      <w:r w:rsidRPr="00CF579E">
        <w:rPr>
          <w:rFonts w:ascii="Bau-Regular" w:eastAsiaTheme="minorEastAsia" w:hAnsi="Bau-Regular" w:cs="Helvetica"/>
          <w:color w:val="141413"/>
          <w:lang w:eastAsia="de-DE"/>
        </w:rPr>
        <w:t>lichkeiten,</w:t>
      </w:r>
    </w:p>
    <w:p w14:paraId="244A0AB9"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h) Auswählen und Einstellen von Mitarbeitern und Mitarbeiterinnen,</w:t>
      </w:r>
    </w:p>
    <w:p w14:paraId="478A1B7F" w14:textId="54567711"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i) Übertragen von Aufgaben auf Mitarbeiter und Mitarbeiterinnen </w:t>
      </w:r>
      <w:r w:rsidR="0030126A">
        <w:rPr>
          <w:rFonts w:ascii="Bau-Regular" w:eastAsiaTheme="minorEastAsia" w:hAnsi="Bau-Regular" w:cs="Helvetica"/>
          <w:color w:val="141413"/>
          <w:lang w:eastAsia="de-DE"/>
        </w:rPr>
        <w:t>entsprechend ihrer Leistungsfä</w:t>
      </w:r>
      <w:r w:rsidRPr="00CF579E">
        <w:rPr>
          <w:rFonts w:ascii="Bau-Regular" w:eastAsiaTheme="minorEastAsia" w:hAnsi="Bau-Regular" w:cs="Helvetica"/>
          <w:color w:val="141413"/>
          <w:lang w:eastAsia="de-DE"/>
        </w:rPr>
        <w:t>higkeit, Qualifikation und Eignung,</w:t>
      </w:r>
    </w:p>
    <w:p w14:paraId="184DAB22"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j) Anleiten und Kontrollieren von Mitarbeitern und Mitarbeiterinnen in Arbeitsprozessen,</w:t>
      </w:r>
    </w:p>
    <w:p w14:paraId="76AB0294" w14:textId="125967AB"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k) kooperatives Führen sowie Fördern u</w:t>
      </w:r>
      <w:r w:rsidR="0030126A">
        <w:rPr>
          <w:rFonts w:ascii="Bau-Regular" w:eastAsiaTheme="minorEastAsia" w:hAnsi="Bau-Regular" w:cs="Helvetica"/>
          <w:color w:val="141413"/>
          <w:lang w:eastAsia="de-DE"/>
        </w:rPr>
        <w:t>nd Motivie</w:t>
      </w:r>
      <w:r w:rsidRPr="00CF579E">
        <w:rPr>
          <w:rFonts w:ascii="Bau-Regular" w:eastAsiaTheme="minorEastAsia" w:hAnsi="Bau-Regular" w:cs="Helvetica"/>
          <w:color w:val="141413"/>
          <w:lang w:eastAsia="de-DE"/>
        </w:rPr>
        <w:t xml:space="preserve">ren von Mitarbeitern und </w:t>
      </w:r>
      <w:r w:rsidRPr="00CF579E">
        <w:rPr>
          <w:rFonts w:ascii="Bau-Regular" w:eastAsiaTheme="minorEastAsia" w:hAnsi="Bau-Regular" w:cs="Helvetica"/>
          <w:color w:val="141413"/>
          <w:lang w:eastAsia="de-DE"/>
        </w:rPr>
        <w:lastRenderedPageBreak/>
        <w:t>Mitarbeiterinnen und</w:t>
      </w:r>
    </w:p>
    <w:p w14:paraId="198ECFB2"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l) Unterstützen der beruflichen Weiterbildung von Mitarbeitern und Mitarbeiterinnen.</w:t>
      </w:r>
    </w:p>
    <w:p w14:paraId="16C290BF" w14:textId="6A4CB680" w:rsidR="00CF579E" w:rsidRDefault="00C22D56"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eastAsiaTheme="minorEastAsia" w:hAnsi="Bau-Regular" w:cs="Helvetica"/>
          <w:color w:val="141413"/>
          <w:lang w:eastAsia="de-DE"/>
        </w:rPr>
        <w:tab/>
      </w:r>
      <w:r w:rsidR="00CF579E" w:rsidRPr="00D03DA5">
        <w:rPr>
          <w:rFonts w:ascii="Bau-Regular" w:eastAsiaTheme="minorEastAsia" w:hAnsi="Bau-Regular" w:cs="Helvetica"/>
          <w:color w:val="141413"/>
          <w:lang w:eastAsia="de-DE"/>
        </w:rPr>
        <w:t xml:space="preserve">(4) Die erfolgreich </w:t>
      </w:r>
      <w:r w:rsidR="00F55837">
        <w:rPr>
          <w:rFonts w:ascii="Bau-Regular" w:eastAsiaTheme="minorEastAsia" w:hAnsi="Bau-Regular" w:cs="Helvetica"/>
          <w:color w:val="141413"/>
          <w:lang w:eastAsia="de-DE"/>
        </w:rPr>
        <w:t>abgelegte Prüfung führt zum an</w:t>
      </w:r>
      <w:r w:rsidR="00CF579E" w:rsidRPr="00D03DA5">
        <w:rPr>
          <w:rFonts w:ascii="Bau-Regular" w:eastAsiaTheme="minorEastAsia" w:hAnsi="Bau-Regular" w:cs="Helvetica"/>
          <w:color w:val="141413"/>
          <w:lang w:eastAsia="de-DE"/>
        </w:rPr>
        <w:t>erkannten Fortbildu</w:t>
      </w:r>
      <w:r w:rsidR="00F55837">
        <w:rPr>
          <w:rFonts w:ascii="Bau-Regular" w:eastAsiaTheme="minorEastAsia" w:hAnsi="Bau-Regular" w:cs="Helvetica"/>
          <w:color w:val="141413"/>
          <w:lang w:eastAsia="de-DE"/>
        </w:rPr>
        <w:t>ngsabschluss Pferdewirtschafts</w:t>
      </w:r>
      <w:r w:rsidR="00CF579E" w:rsidRPr="00D03DA5">
        <w:rPr>
          <w:rFonts w:ascii="Bau-Regular" w:eastAsiaTheme="minorEastAsia" w:hAnsi="Bau-Regular" w:cs="Helvetica"/>
          <w:color w:val="141413"/>
          <w:lang w:eastAsia="de-DE"/>
        </w:rPr>
        <w:t>meister oder Pferdewirtschaftsmeisterin mit Angabe der nach § 2 gewählten Fachrichtung.</w:t>
      </w:r>
      <w:r w:rsidR="00CF579E" w:rsidRPr="00D03DA5">
        <w:rPr>
          <w:rFonts w:ascii="Bau-Regular" w:hAnsi="Bau-Regular" w:cs="Helvetica"/>
          <w:color w:val="141413"/>
        </w:rPr>
        <w:t xml:space="preserve"> </w:t>
      </w:r>
    </w:p>
    <w:p w14:paraId="592FD232" w14:textId="77777777" w:rsidR="009F419F" w:rsidRPr="00D03DA5" w:rsidRDefault="009F419F"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4137A1E3" w14:textId="77777777" w:rsidR="00CF579E" w:rsidRPr="00D03DA5"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§2</w:t>
      </w:r>
    </w:p>
    <w:p w14:paraId="0E4A6BA4"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Fachrichtungen</w:t>
      </w:r>
    </w:p>
    <w:p w14:paraId="581034D0" w14:textId="77777777" w:rsidR="00CF579E" w:rsidRPr="00CF579E" w:rsidRDefault="00CF579E"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Der Prüfling wählt für die Prüfung eine der folgenden Fachrichtungen:</w:t>
      </w:r>
    </w:p>
    <w:p w14:paraId="00C6FF49" w14:textId="77777777" w:rsidR="00CF579E" w:rsidRPr="00D03DA5"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1. Pferdehaltung und Service, </w:t>
      </w:r>
    </w:p>
    <w:p w14:paraId="6D3C4053" w14:textId="77777777" w:rsidR="00CF579E" w:rsidRPr="00CF579E"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2. Pferdezucht,</w:t>
      </w:r>
    </w:p>
    <w:p w14:paraId="3B7CA1D2" w14:textId="77777777" w:rsidR="00CF579E" w:rsidRPr="00D03DA5"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3. Klassische Reitausbildung, </w:t>
      </w:r>
    </w:p>
    <w:p w14:paraId="3758C96F" w14:textId="77777777" w:rsidR="00CF579E" w:rsidRPr="00CF579E"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4. Pferderennen oder</w:t>
      </w:r>
    </w:p>
    <w:p w14:paraId="6434807D" w14:textId="77777777" w:rsidR="00CF579E" w:rsidRDefault="00CF579E" w:rsidP="00901DD4">
      <w:pPr>
        <w:ind w:left="560"/>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5. Spezialreitweisen.</w:t>
      </w:r>
    </w:p>
    <w:p w14:paraId="1A9FA561" w14:textId="77777777" w:rsidR="009F419F" w:rsidRPr="00D03DA5" w:rsidRDefault="009F419F" w:rsidP="00901DD4">
      <w:pPr>
        <w:ind w:left="560"/>
        <w:rPr>
          <w:rFonts w:ascii="Bau-Regular" w:eastAsiaTheme="minorEastAsia" w:hAnsi="Bau-Regular" w:cs="Helvetica"/>
          <w:color w:val="141413"/>
          <w:lang w:eastAsia="de-DE"/>
        </w:rPr>
      </w:pPr>
    </w:p>
    <w:p w14:paraId="4D321B18"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§3</w:t>
      </w:r>
    </w:p>
    <w:p w14:paraId="16463FD6"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Voraussetzungen für die Zulassung zur Prüfung</w:t>
      </w:r>
    </w:p>
    <w:p w14:paraId="200BBF99" w14:textId="5DE519BD" w:rsidR="00CF579E" w:rsidRPr="009F419F" w:rsidRDefault="00CF579E" w:rsidP="009F419F">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9F419F">
        <w:rPr>
          <w:rFonts w:ascii="Bau-Regular" w:eastAsiaTheme="minorEastAsia" w:hAnsi="Bau-Regular" w:cs="Helvetica"/>
          <w:color w:val="141413"/>
          <w:lang w:eastAsia="de-DE"/>
        </w:rPr>
        <w:t>Zur Meisterprüf</w:t>
      </w:r>
      <w:r w:rsidR="009560A4" w:rsidRPr="009F419F">
        <w:rPr>
          <w:rFonts w:ascii="Bau-Regular" w:eastAsiaTheme="minorEastAsia" w:hAnsi="Bau-Regular" w:cs="Helvetica"/>
          <w:color w:val="141413"/>
          <w:lang w:eastAsia="de-DE"/>
        </w:rPr>
        <w:t>ung ist zuzulassen, wer Folgen</w:t>
      </w:r>
      <w:r w:rsidRPr="009F419F">
        <w:rPr>
          <w:rFonts w:ascii="Bau-Regular" w:eastAsiaTheme="minorEastAsia" w:hAnsi="Bau-Regular" w:cs="Helvetica"/>
          <w:color w:val="141413"/>
          <w:lang w:eastAsia="de-DE"/>
        </w:rPr>
        <w:t>des nachweist:</w:t>
      </w:r>
    </w:p>
    <w:p w14:paraId="79982C36" w14:textId="77777777" w:rsidR="009F419F" w:rsidRPr="009F419F" w:rsidRDefault="009F419F" w:rsidP="009F419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Bau-Regular" w:eastAsiaTheme="minorEastAsia" w:hAnsi="Bau-Regular" w:cs="Helvetica"/>
          <w:color w:val="141413"/>
          <w:lang w:eastAsia="de-DE"/>
        </w:rPr>
      </w:pPr>
    </w:p>
    <w:p w14:paraId="7DC215AA" w14:textId="4ECBC0E9" w:rsidR="00CF579E" w:rsidRPr="00CF579E"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1. eine erfolgreich abgelegte Abschlussprü</w:t>
      </w:r>
      <w:r w:rsidR="009560A4">
        <w:rPr>
          <w:rFonts w:ascii="Bau-Regular" w:eastAsiaTheme="minorEastAsia" w:hAnsi="Bau-Regular" w:cs="Helvetica"/>
          <w:color w:val="141413"/>
          <w:lang w:eastAsia="de-DE"/>
        </w:rPr>
        <w:t>fung im an</w:t>
      </w:r>
      <w:r w:rsidRPr="00CF579E">
        <w:rPr>
          <w:rFonts w:ascii="Bau-Regular" w:eastAsiaTheme="minorEastAsia" w:hAnsi="Bau-Regular" w:cs="Helvetica"/>
          <w:color w:val="141413"/>
          <w:lang w:eastAsia="de-DE"/>
        </w:rPr>
        <w:t>erkannten Ausbildun</w:t>
      </w:r>
      <w:r w:rsidR="009560A4">
        <w:rPr>
          <w:rFonts w:ascii="Bau-Regular" w:eastAsiaTheme="minorEastAsia" w:hAnsi="Bau-Regular" w:cs="Helvetica"/>
          <w:color w:val="141413"/>
          <w:lang w:eastAsia="de-DE"/>
        </w:rPr>
        <w:t>gsberuf Pferdewirt oder Pferde</w:t>
      </w:r>
      <w:r w:rsidRPr="00CF579E">
        <w:rPr>
          <w:rFonts w:ascii="Bau-Regular" w:eastAsiaTheme="minorEastAsia" w:hAnsi="Bau-Regular" w:cs="Helvetica"/>
          <w:color w:val="141413"/>
          <w:lang w:eastAsia="de-DE"/>
        </w:rPr>
        <w:t>wirtin und eine auf die Berufsausbildung folgende, mindestens zweijährige Berufspraxis,</w:t>
      </w:r>
    </w:p>
    <w:p w14:paraId="19C606BB" w14:textId="5653F82D" w:rsidR="00CF579E" w:rsidRPr="00CF579E"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2. eine erfolgreich abgelegte Abschlussprüfung in einem anderen anerkannt</w:t>
      </w:r>
      <w:r w:rsidR="002943B7">
        <w:rPr>
          <w:rFonts w:ascii="Bau-Regular" w:eastAsiaTheme="minorEastAsia" w:hAnsi="Bau-Regular" w:cs="Helvetica"/>
          <w:color w:val="141413"/>
          <w:lang w:eastAsia="de-DE"/>
        </w:rPr>
        <w:t>en landwirtschaftlichen Ausbil</w:t>
      </w:r>
      <w:r w:rsidRPr="00CF579E">
        <w:rPr>
          <w:rFonts w:ascii="Bau-Regular" w:eastAsiaTheme="minorEastAsia" w:hAnsi="Bau-Regular" w:cs="Helvetica"/>
          <w:color w:val="141413"/>
          <w:lang w:eastAsia="de-DE"/>
        </w:rPr>
        <w:t>dungsberuf und ein</w:t>
      </w:r>
      <w:r w:rsidR="00C22D56">
        <w:rPr>
          <w:rFonts w:ascii="Bau-Regular" w:eastAsiaTheme="minorEastAsia" w:hAnsi="Bau-Regular" w:cs="Helvetica"/>
          <w:color w:val="141413"/>
          <w:lang w:eastAsia="de-DE"/>
        </w:rPr>
        <w:t>e auf die Berufsausbildung fol</w:t>
      </w:r>
      <w:r w:rsidRPr="00CF579E">
        <w:rPr>
          <w:rFonts w:ascii="Bau-Regular" w:eastAsiaTheme="minorEastAsia" w:hAnsi="Bau-Regular" w:cs="Helvetica"/>
          <w:color w:val="141413"/>
          <w:lang w:eastAsia="de-DE"/>
        </w:rPr>
        <w:t>gende, mindestens dreijährige Berufspraxis oder</w:t>
      </w:r>
    </w:p>
    <w:p w14:paraId="5CFD0408" w14:textId="5A503569" w:rsidR="00CF579E" w:rsidRPr="00901DD4" w:rsidRDefault="00CF579E" w:rsidP="00901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3. eine mindestens fünfjährige Berufspraxis.</w:t>
      </w:r>
      <w:r w:rsidRPr="00901DD4">
        <w:rPr>
          <w:rFonts w:ascii="Bau-Regular" w:eastAsiaTheme="minorEastAsia" w:hAnsi="Bau-Regular" w:cs="Helvetica"/>
          <w:color w:val="141413"/>
          <w:lang w:eastAsia="de-DE"/>
        </w:rPr>
        <w:t xml:space="preserve"> </w:t>
      </w:r>
    </w:p>
    <w:p w14:paraId="71908769" w14:textId="67EBF13B" w:rsidR="00CF579E" w:rsidRPr="00D03DA5"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CF579E" w:rsidRPr="00D03DA5">
        <w:rPr>
          <w:rFonts w:ascii="Bau-Regular" w:hAnsi="Bau-Regular" w:cs="Helvetica"/>
          <w:color w:val="141413"/>
        </w:rPr>
        <w:t>(2) Die Berufsprax</w:t>
      </w:r>
      <w:r w:rsidR="002943B7">
        <w:rPr>
          <w:rFonts w:ascii="Bau-Regular" w:hAnsi="Bau-Regular" w:cs="Helvetica"/>
          <w:color w:val="141413"/>
        </w:rPr>
        <w:t>is nach Absatz 1 muss in Unter</w:t>
      </w:r>
      <w:r w:rsidR="00CF579E" w:rsidRPr="00D03DA5">
        <w:rPr>
          <w:rFonts w:ascii="Bau-Regular" w:hAnsi="Bau-Regular" w:cs="Helvetica"/>
          <w:color w:val="141413"/>
        </w:rPr>
        <w:t>nehmen der Pferdewirtschaft oder der Landwirtschaft mit Pferdehaltung nachgewiesen werden.</w:t>
      </w:r>
    </w:p>
    <w:p w14:paraId="50A7C58C" w14:textId="1CF82194" w:rsidR="00CF579E" w:rsidRDefault="00CF579E" w:rsidP="00962790">
      <w:pPr>
        <w:ind w:firstLine="708"/>
        <w:rPr>
          <w:rFonts w:ascii="Bau-Regular" w:hAnsi="Bau-Regular" w:cs="Helvetica"/>
          <w:color w:val="141413"/>
        </w:rPr>
      </w:pPr>
      <w:r w:rsidRPr="00D03DA5">
        <w:rPr>
          <w:rFonts w:ascii="Bau-Regular" w:hAnsi="Bau-Regular" w:cs="Helvetica"/>
          <w:color w:val="141413"/>
        </w:rPr>
        <w:t>(3) Abweichend von den in den Absätzen 1 und 2 genannten Voraussetzungen ist zur Prü</w:t>
      </w:r>
      <w:r w:rsidR="002943B7">
        <w:rPr>
          <w:rFonts w:ascii="Bau-Regular" w:hAnsi="Bau-Regular" w:cs="Helvetica"/>
          <w:color w:val="141413"/>
        </w:rPr>
        <w:t>fung auch zuzu</w:t>
      </w:r>
      <w:r w:rsidRPr="00D03DA5">
        <w:rPr>
          <w:rFonts w:ascii="Bau-Regular" w:hAnsi="Bau-Regular" w:cs="Helvetica"/>
          <w:color w:val="141413"/>
        </w:rPr>
        <w:t>lassen, wer durch Vorl</w:t>
      </w:r>
      <w:r w:rsidR="00F55837">
        <w:rPr>
          <w:rFonts w:ascii="Bau-Regular" w:hAnsi="Bau-Regular" w:cs="Helvetica"/>
          <w:color w:val="141413"/>
        </w:rPr>
        <w:t>age von Zeugnissen oder auf an</w:t>
      </w:r>
      <w:r w:rsidRPr="00D03DA5">
        <w:rPr>
          <w:rFonts w:ascii="Bau-Regular" w:hAnsi="Bau-Regular" w:cs="Helvetica"/>
          <w:color w:val="141413"/>
        </w:rPr>
        <w:t>dere Weise glaubha</w:t>
      </w:r>
      <w:r w:rsidR="00962790">
        <w:rPr>
          <w:rFonts w:ascii="Bau-Regular" w:hAnsi="Bau-Regular" w:cs="Helvetica"/>
          <w:color w:val="141413"/>
        </w:rPr>
        <w:t>ft macht, eine berufliche Hand</w:t>
      </w:r>
      <w:r w:rsidRPr="00D03DA5">
        <w:rPr>
          <w:rFonts w:ascii="Bau-Regular" w:hAnsi="Bau-Regular" w:cs="Helvetica"/>
          <w:color w:val="141413"/>
        </w:rPr>
        <w:t>lungsfähigkeit erworben zu haben, die die Zulassung zur Prüfung rechtfertigt.</w:t>
      </w:r>
    </w:p>
    <w:p w14:paraId="210CAF5D" w14:textId="77777777" w:rsidR="00980B6A" w:rsidRPr="00D03DA5" w:rsidRDefault="00980B6A" w:rsidP="00962790">
      <w:pPr>
        <w:ind w:firstLine="708"/>
        <w:rPr>
          <w:rFonts w:ascii="Bau-Regular" w:hAnsi="Bau-Regular" w:cs="Helvetica"/>
          <w:color w:val="141413"/>
        </w:rPr>
      </w:pPr>
    </w:p>
    <w:p w14:paraId="4F52762F"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§4</w:t>
      </w:r>
    </w:p>
    <w:p w14:paraId="298CB940"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Gliederung der Meisterprüfung</w:t>
      </w:r>
    </w:p>
    <w:p w14:paraId="16AB8D5E" w14:textId="3265218D" w:rsidR="00CF579E" w:rsidRDefault="00CF579E"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Die Meisterprüfung </w:t>
      </w:r>
      <w:r w:rsidR="00F55837">
        <w:rPr>
          <w:rFonts w:ascii="Bau-Regular" w:eastAsiaTheme="minorEastAsia" w:hAnsi="Bau-Regular" w:cs="Helvetica"/>
          <w:color w:val="141413"/>
          <w:lang w:eastAsia="de-DE"/>
        </w:rPr>
        <w:t>umfasst die folgenden Prüfungs</w:t>
      </w:r>
      <w:r w:rsidRPr="00CF579E">
        <w:rPr>
          <w:rFonts w:ascii="Bau-Regular" w:eastAsiaTheme="minorEastAsia" w:hAnsi="Bau-Regular" w:cs="Helvetica"/>
          <w:color w:val="141413"/>
          <w:lang w:eastAsia="de-DE"/>
        </w:rPr>
        <w:t>teile:</w:t>
      </w:r>
    </w:p>
    <w:p w14:paraId="6CC4E314" w14:textId="77777777" w:rsidR="00F55837" w:rsidRPr="00CF579E" w:rsidRDefault="00F55837"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4E5AFCB4" w14:textId="77777777" w:rsidR="00CF579E" w:rsidRPr="00CF579E"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1. Pferdehaltung, Pferdeeinsatz, Pferdezucht und Dienstleistungen,</w:t>
      </w:r>
    </w:p>
    <w:p w14:paraId="64FCF713" w14:textId="77777777" w:rsidR="00962790"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2. Betriebs- und Unternehmensführung sowie </w:t>
      </w:r>
    </w:p>
    <w:p w14:paraId="139D7004" w14:textId="748FE4E3" w:rsidR="009F419F"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lastRenderedPageBreak/>
        <w:t>3. Berufsausbildung und Mitarbeiterführung.</w:t>
      </w:r>
    </w:p>
    <w:p w14:paraId="4F4CC915" w14:textId="77777777" w:rsidR="009F419F" w:rsidRDefault="009F419F">
      <w:pPr>
        <w:rPr>
          <w:rFonts w:ascii="Bau-Regular" w:eastAsiaTheme="minorEastAsia" w:hAnsi="Bau-Regular" w:cs="Helvetica"/>
          <w:color w:val="141413"/>
          <w:lang w:eastAsia="de-DE"/>
        </w:rPr>
      </w:pPr>
      <w:r>
        <w:rPr>
          <w:rFonts w:ascii="Bau-Regular" w:eastAsiaTheme="minorEastAsia" w:hAnsi="Bau-Regular" w:cs="Helvetica"/>
          <w:color w:val="141413"/>
          <w:lang w:eastAsia="de-DE"/>
        </w:rPr>
        <w:br w:type="page"/>
      </w:r>
    </w:p>
    <w:p w14:paraId="7BFEAF16" w14:textId="77777777" w:rsidR="00CF579E"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p>
    <w:p w14:paraId="26B19D26" w14:textId="77777777" w:rsidR="009F419F" w:rsidRPr="00CF579E" w:rsidRDefault="009F419F"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p>
    <w:p w14:paraId="19DF0F24" w14:textId="77777777" w:rsidR="00CF579E"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u w:val="single"/>
          <w:lang w:eastAsia="de-DE"/>
        </w:rPr>
      </w:pPr>
      <w:r w:rsidRPr="007D05DB">
        <w:rPr>
          <w:rFonts w:ascii="Bau-Regular" w:eastAsiaTheme="minorEastAsia" w:hAnsi="Bau-Regular" w:cs="Helvetica"/>
          <w:b/>
          <w:color w:val="141413"/>
          <w:u w:val="single"/>
          <w:lang w:eastAsia="de-DE"/>
        </w:rPr>
        <w:t>Abschnitt 2</w:t>
      </w:r>
    </w:p>
    <w:p w14:paraId="1D5488B6" w14:textId="1A58E2AA" w:rsidR="00CF579E" w:rsidRPr="00962790"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Prüfungsteil</w:t>
      </w:r>
    </w:p>
    <w:p w14:paraId="6D6E815B" w14:textId="77777777" w:rsidR="00F55837" w:rsidRPr="00D57987"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D57987">
        <w:rPr>
          <w:rFonts w:ascii="Bau-Regular" w:eastAsiaTheme="minorEastAsia" w:hAnsi="Bau-Regular" w:cs="Helvetica"/>
          <w:b/>
          <w:color w:val="141413"/>
          <w:sz w:val="36"/>
          <w:szCs w:val="36"/>
          <w:lang w:eastAsia="de-DE"/>
        </w:rPr>
        <w:t xml:space="preserve">Pferdehaltung, </w:t>
      </w:r>
    </w:p>
    <w:p w14:paraId="268F0C54" w14:textId="77777777" w:rsidR="00F55837" w:rsidRPr="00D57987"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D57987">
        <w:rPr>
          <w:rFonts w:ascii="Bau-Regular" w:eastAsiaTheme="minorEastAsia" w:hAnsi="Bau-Regular" w:cs="Helvetica"/>
          <w:b/>
          <w:color w:val="141413"/>
          <w:sz w:val="36"/>
          <w:szCs w:val="36"/>
          <w:lang w:eastAsia="de-DE"/>
        </w:rPr>
        <w:t xml:space="preserve">Pferdeeinsatz, </w:t>
      </w:r>
    </w:p>
    <w:p w14:paraId="0EDFBF59" w14:textId="77777777" w:rsidR="00F55837" w:rsidRPr="00D57987"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D57987">
        <w:rPr>
          <w:rFonts w:ascii="Bau-Regular" w:eastAsiaTheme="minorEastAsia" w:hAnsi="Bau-Regular" w:cs="Helvetica"/>
          <w:b/>
          <w:color w:val="141413"/>
          <w:sz w:val="36"/>
          <w:szCs w:val="36"/>
          <w:lang w:eastAsia="de-DE"/>
        </w:rPr>
        <w:t xml:space="preserve">Pferdezucht und </w:t>
      </w:r>
    </w:p>
    <w:p w14:paraId="4F0D5D2C" w14:textId="38BC71AE" w:rsidR="00CF579E" w:rsidRPr="00D57987"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D57987">
        <w:rPr>
          <w:rFonts w:ascii="Bau-Regular" w:eastAsiaTheme="minorEastAsia" w:hAnsi="Bau-Regular" w:cs="Helvetica"/>
          <w:b/>
          <w:color w:val="141413"/>
          <w:sz w:val="36"/>
          <w:szCs w:val="36"/>
          <w:lang w:eastAsia="de-DE"/>
        </w:rPr>
        <w:t>Dienstleistungen</w:t>
      </w:r>
    </w:p>
    <w:p w14:paraId="3061EA77" w14:textId="77777777" w:rsidR="00F55837" w:rsidRPr="00CF579E" w:rsidRDefault="00F55837"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p>
    <w:p w14:paraId="4EBC3D85" w14:textId="77777777" w:rsidR="00CF579E" w:rsidRPr="00CF579E"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§5</w:t>
      </w:r>
    </w:p>
    <w:p w14:paraId="2690FDAC" w14:textId="77777777" w:rsidR="00CF579E" w:rsidRPr="00CF579E"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Anforderungen und Prüfungsinhalte</w:t>
      </w:r>
    </w:p>
    <w:p w14:paraId="2360679C" w14:textId="5EFC4C2D" w:rsidR="00CF579E" w:rsidRP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(1) Der Prüfling soll nachweisen, dass er die Haltung, den Einsatz und die Zucht von Pferden, die Ausbildung von Pferden und Ku</w:t>
      </w:r>
      <w:r w:rsidR="00A9400D">
        <w:rPr>
          <w:rFonts w:ascii="Bau-Regular" w:eastAsiaTheme="minorEastAsia" w:hAnsi="Bau-Regular" w:cs="Helvetica"/>
          <w:color w:val="141413"/>
          <w:lang w:eastAsia="de-DE"/>
        </w:rPr>
        <w:t>nden sowie sonstige Dienstleis</w:t>
      </w:r>
      <w:r w:rsidR="00CF579E" w:rsidRPr="00CF579E">
        <w:rPr>
          <w:rFonts w:ascii="Bau-Regular" w:eastAsiaTheme="minorEastAsia" w:hAnsi="Bau-Regular" w:cs="Helvetica"/>
          <w:color w:val="141413"/>
          <w:lang w:eastAsia="de-DE"/>
        </w:rPr>
        <w:t>tungsangebote einschließ</w:t>
      </w:r>
      <w:r w:rsidR="00A9400D">
        <w:rPr>
          <w:rFonts w:ascii="Bau-Regular" w:eastAsiaTheme="minorEastAsia" w:hAnsi="Bau-Regular" w:cs="Helvetica"/>
          <w:color w:val="141413"/>
          <w:lang w:eastAsia="de-DE"/>
        </w:rPr>
        <w:t>lich des jeweils damit verbun</w:t>
      </w:r>
      <w:r w:rsidR="00CF579E" w:rsidRPr="00CF579E">
        <w:rPr>
          <w:rFonts w:ascii="Bau-Regular" w:eastAsiaTheme="minorEastAsia" w:hAnsi="Bau-Regular" w:cs="Helvetica"/>
          <w:color w:val="141413"/>
          <w:lang w:eastAsia="de-DE"/>
        </w:rPr>
        <w:t>denen Einsatzes von A</w:t>
      </w:r>
      <w:r w:rsidR="00A9400D">
        <w:rPr>
          <w:rFonts w:ascii="Bau-Regular" w:eastAsiaTheme="minorEastAsia" w:hAnsi="Bau-Regular" w:cs="Helvetica"/>
          <w:color w:val="141413"/>
          <w:lang w:eastAsia="de-DE"/>
        </w:rPr>
        <w:t>rbeitskräften, Maschinen, Gerä</w:t>
      </w:r>
      <w:r w:rsidR="00CF579E" w:rsidRPr="00CF579E">
        <w:rPr>
          <w:rFonts w:ascii="Bau-Regular" w:eastAsiaTheme="minorEastAsia" w:hAnsi="Bau-Regular" w:cs="Helvetica"/>
          <w:color w:val="141413"/>
          <w:lang w:eastAsia="de-DE"/>
        </w:rPr>
        <w:t>ten, Betriebseinrichtungen und Betriebsstoffen planen, durchführen und beurteil</w:t>
      </w:r>
      <w:r w:rsidR="00A9400D">
        <w:rPr>
          <w:rFonts w:ascii="Bau-Regular" w:eastAsiaTheme="minorEastAsia" w:hAnsi="Bau-Regular" w:cs="Helvetica"/>
          <w:color w:val="141413"/>
          <w:lang w:eastAsia="de-DE"/>
        </w:rPr>
        <w:t>en kann. Hierbei soll der Prüf</w:t>
      </w:r>
      <w:r w:rsidR="00CF579E" w:rsidRPr="00CF579E">
        <w:rPr>
          <w:rFonts w:ascii="Bau-Regular" w:eastAsiaTheme="minorEastAsia" w:hAnsi="Bau-Regular" w:cs="Helvetica"/>
          <w:color w:val="141413"/>
          <w:lang w:eastAsia="de-DE"/>
        </w:rPr>
        <w:t>ling zeigen, dass er die entsprechenden Maßnahmen qualitätsorientiert und wirtschaftlich unter Beachtung von Anforderungen des Marktes, berufsbezogenen Rechtsvorschriften, der Erfordernisse des Tierschutzes und des Tierwohls, des Umwelt- und Naturschutzes, der Arbeitssicherheit, de</w:t>
      </w:r>
      <w:r w:rsidR="00A9400D">
        <w:rPr>
          <w:rFonts w:ascii="Bau-Regular" w:eastAsiaTheme="minorEastAsia" w:hAnsi="Bau-Regular" w:cs="Helvetica"/>
          <w:color w:val="141413"/>
          <w:lang w:eastAsia="de-DE"/>
        </w:rPr>
        <w:t>r Nachhaltigkeit sowie des Ver</w:t>
      </w:r>
      <w:r w:rsidR="00CF579E" w:rsidRPr="00CF579E">
        <w:rPr>
          <w:rFonts w:ascii="Bau-Regular" w:eastAsiaTheme="minorEastAsia" w:hAnsi="Bau-Regular" w:cs="Helvetica"/>
          <w:color w:val="141413"/>
          <w:lang w:eastAsia="de-DE"/>
        </w:rPr>
        <w:t>braucher- und Gesundheitsschutzes durchführen kann.</w:t>
      </w:r>
    </w:p>
    <w:p w14:paraId="44738105" w14:textId="100351F0" w:rsid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(2) Die Prüfung erstreckt sich auf folgende Inhalte:</w:t>
      </w:r>
    </w:p>
    <w:p w14:paraId="06E68942" w14:textId="77777777" w:rsidR="009F419F" w:rsidRPr="00CF579E" w:rsidRDefault="009F419F"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1E29833F" w14:textId="05F00290"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1. Planen und Kalkuli</w:t>
      </w:r>
      <w:r w:rsidR="00A9400D">
        <w:rPr>
          <w:rFonts w:ascii="Bau-Regular" w:eastAsiaTheme="minorEastAsia" w:hAnsi="Bau-Regular" w:cs="Helvetica"/>
          <w:color w:val="141413"/>
          <w:lang w:eastAsia="de-DE"/>
        </w:rPr>
        <w:t>eren von Pferdehaltung, Pferde</w:t>
      </w:r>
      <w:r w:rsidRPr="00CF579E">
        <w:rPr>
          <w:rFonts w:ascii="Bau-Regular" w:eastAsiaTheme="minorEastAsia" w:hAnsi="Bau-Regular" w:cs="Helvetica"/>
          <w:color w:val="141413"/>
          <w:lang w:eastAsia="de-DE"/>
        </w:rPr>
        <w:t xml:space="preserve">einsatz, Pferdezucht und Dienstleistungen, des Personal- und </w:t>
      </w:r>
      <w:r w:rsidR="00A9400D">
        <w:rPr>
          <w:rFonts w:ascii="Bau-Regular" w:eastAsiaTheme="minorEastAsia" w:hAnsi="Bau-Regular" w:cs="Helvetica"/>
          <w:color w:val="141413"/>
          <w:lang w:eastAsia="de-DE"/>
        </w:rPr>
        <w:t>Technikeinsatzes im pferdewirt</w:t>
      </w:r>
      <w:r w:rsidRPr="00CF579E">
        <w:rPr>
          <w:rFonts w:ascii="Bau-Regular" w:eastAsiaTheme="minorEastAsia" w:hAnsi="Bau-Regular" w:cs="Helvetica"/>
          <w:color w:val="141413"/>
          <w:lang w:eastAsia="de-DE"/>
        </w:rPr>
        <w:t>schaftlichen Bereich sowie der Beratung und der Öffentlichkeitsarbeit unter Beachtung der Betriebs- und Marktverhältnisse,</w:t>
      </w:r>
    </w:p>
    <w:p w14:paraId="399CC6FA" w14:textId="6E8B5033"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2. Entscheiden übe</w:t>
      </w:r>
      <w:r w:rsidR="00F55837">
        <w:rPr>
          <w:rFonts w:ascii="Bau-Regular" w:eastAsiaTheme="minorEastAsia" w:hAnsi="Bau-Regular" w:cs="Helvetica"/>
          <w:color w:val="141413"/>
          <w:lang w:eastAsia="de-DE"/>
        </w:rPr>
        <w:t>r Art und Zeitpunkt von Maßnah</w:t>
      </w:r>
      <w:r w:rsidRPr="00CF579E">
        <w:rPr>
          <w:rFonts w:ascii="Bau-Regular" w:eastAsiaTheme="minorEastAsia" w:hAnsi="Bau-Regular" w:cs="Helvetica"/>
          <w:color w:val="141413"/>
          <w:lang w:eastAsia="de-DE"/>
        </w:rPr>
        <w:t xml:space="preserve">men und Arbeiten in </w:t>
      </w:r>
      <w:r w:rsidR="00A9400D">
        <w:rPr>
          <w:rFonts w:ascii="Bau-Regular" w:eastAsiaTheme="minorEastAsia" w:hAnsi="Bau-Regular" w:cs="Helvetica"/>
          <w:color w:val="141413"/>
          <w:lang w:eastAsia="de-DE"/>
        </w:rPr>
        <w:t>der Pferdehaltung, beim Pferde</w:t>
      </w:r>
      <w:r w:rsidRPr="00CF579E">
        <w:rPr>
          <w:rFonts w:ascii="Bau-Regular" w:eastAsiaTheme="minorEastAsia" w:hAnsi="Bau-Regular" w:cs="Helvetica"/>
          <w:color w:val="141413"/>
          <w:lang w:eastAsia="de-DE"/>
        </w:rPr>
        <w:t>einsatz, in der Pferdezucht und bei Die</w:t>
      </w:r>
      <w:r w:rsidR="00A9400D">
        <w:rPr>
          <w:rFonts w:ascii="Bau-Regular" w:eastAsiaTheme="minorEastAsia" w:hAnsi="Bau-Regular" w:cs="Helvetica"/>
          <w:color w:val="141413"/>
          <w:lang w:eastAsia="de-DE"/>
        </w:rPr>
        <w:t>nstleistun</w:t>
      </w:r>
      <w:r w:rsidRPr="00CF579E">
        <w:rPr>
          <w:rFonts w:ascii="Bau-Regular" w:eastAsiaTheme="minorEastAsia" w:hAnsi="Bau-Regular" w:cs="Helvetica"/>
          <w:color w:val="141413"/>
          <w:lang w:eastAsia="de-DE"/>
        </w:rPr>
        <w:t>gen,</w:t>
      </w:r>
    </w:p>
    <w:p w14:paraId="4E8A3C69"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3. Sicherstellen von Tierhygiene, Tiergesundheit und Seuchenprophylaxe,</w:t>
      </w:r>
    </w:p>
    <w:p w14:paraId="283C6EF3" w14:textId="5392885F" w:rsidR="00CF579E" w:rsidRPr="00D03DA5"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4. Durchführen, Kontr</w:t>
      </w:r>
      <w:r w:rsidR="00F55837">
        <w:rPr>
          <w:rFonts w:ascii="Bau-Regular" w:eastAsiaTheme="minorEastAsia" w:hAnsi="Bau-Regular" w:cs="Helvetica"/>
          <w:color w:val="141413"/>
          <w:lang w:eastAsia="de-DE"/>
        </w:rPr>
        <w:t>ollieren und Bewerten der Maß</w:t>
      </w:r>
      <w:r w:rsidRPr="00D03DA5">
        <w:rPr>
          <w:rFonts w:ascii="Bau-Regular" w:eastAsiaTheme="minorEastAsia" w:hAnsi="Bau-Regular" w:cs="Helvetica"/>
          <w:color w:val="141413"/>
          <w:lang w:eastAsia="de-DE"/>
        </w:rPr>
        <w:t xml:space="preserve">nahmen und Arbeiten in der Pferdehaltung, beim Pferdeeinsatz, in </w:t>
      </w:r>
      <w:r w:rsidR="00A9400D">
        <w:rPr>
          <w:rFonts w:ascii="Bau-Regular" w:eastAsiaTheme="minorEastAsia" w:hAnsi="Bau-Regular" w:cs="Helvetica"/>
          <w:color w:val="141413"/>
          <w:lang w:eastAsia="de-DE"/>
        </w:rPr>
        <w:t>der Pferdezucht und bei Dienst</w:t>
      </w:r>
      <w:r w:rsidRPr="00D03DA5">
        <w:rPr>
          <w:rFonts w:ascii="Bau-Regular" w:eastAsiaTheme="minorEastAsia" w:hAnsi="Bau-Regular" w:cs="Helvetica"/>
          <w:color w:val="141413"/>
          <w:lang w:eastAsia="de-DE"/>
        </w:rPr>
        <w:t>leistungen unter B</w:t>
      </w:r>
      <w:r w:rsidR="00A9400D">
        <w:rPr>
          <w:rFonts w:ascii="Bau-Regular" w:eastAsiaTheme="minorEastAsia" w:hAnsi="Bau-Regular" w:cs="Helvetica"/>
          <w:color w:val="141413"/>
          <w:lang w:eastAsia="de-DE"/>
        </w:rPr>
        <w:t>eachtung von Nachhaltigkeits</w:t>
      </w:r>
      <w:r w:rsidRPr="00D03DA5">
        <w:rPr>
          <w:rFonts w:ascii="Bau-Regular" w:eastAsiaTheme="minorEastAsia" w:hAnsi="Bau-Regular" w:cs="Helvetica"/>
          <w:color w:val="141413"/>
          <w:lang w:eastAsia="de-DE"/>
        </w:rPr>
        <w:t>aspekten einschli</w:t>
      </w:r>
      <w:r w:rsidR="00A9400D">
        <w:rPr>
          <w:rFonts w:ascii="Bau-Regular" w:eastAsiaTheme="minorEastAsia" w:hAnsi="Bau-Regular" w:cs="Helvetica"/>
          <w:color w:val="141413"/>
          <w:lang w:eastAsia="de-DE"/>
        </w:rPr>
        <w:t>eßlich des Umwelt- und Verbrau</w:t>
      </w:r>
      <w:r w:rsidRPr="00D03DA5">
        <w:rPr>
          <w:rFonts w:ascii="Bau-Regular" w:eastAsiaTheme="minorEastAsia" w:hAnsi="Bau-Regular" w:cs="Helvetica"/>
          <w:color w:val="141413"/>
          <w:lang w:eastAsia="de-DE"/>
        </w:rPr>
        <w:t>cherschutzes, unter Beachtung der Anforderungen des Marktes, de</w:t>
      </w:r>
      <w:r w:rsidR="00A9400D">
        <w:rPr>
          <w:rFonts w:ascii="Bau-Regular" w:eastAsiaTheme="minorEastAsia" w:hAnsi="Bau-Regular" w:cs="Helvetica"/>
          <w:color w:val="141413"/>
          <w:lang w:eastAsia="de-DE"/>
        </w:rPr>
        <w:t>r Belange des Gesundheitsschut</w:t>
      </w:r>
      <w:r w:rsidRPr="00D03DA5">
        <w:rPr>
          <w:rFonts w:ascii="Bau-Regular" w:eastAsiaTheme="minorEastAsia" w:hAnsi="Bau-Regular" w:cs="Helvetica"/>
          <w:color w:val="141413"/>
          <w:lang w:eastAsia="de-DE"/>
        </w:rPr>
        <w:t>zes und der Unf</w:t>
      </w:r>
      <w:r w:rsidR="00A9400D">
        <w:rPr>
          <w:rFonts w:ascii="Bau-Regular" w:eastAsiaTheme="minorEastAsia" w:hAnsi="Bau-Regular" w:cs="Helvetica"/>
          <w:color w:val="141413"/>
          <w:lang w:eastAsia="de-DE"/>
        </w:rPr>
        <w:t>allverhütung sowie unter Beach</w:t>
      </w:r>
      <w:r w:rsidRPr="00D03DA5">
        <w:rPr>
          <w:rFonts w:ascii="Bau-Regular" w:eastAsiaTheme="minorEastAsia" w:hAnsi="Bau-Regular" w:cs="Helvetica"/>
          <w:color w:val="141413"/>
          <w:lang w:eastAsia="de-DE"/>
        </w:rPr>
        <w:t>tung des Tierwohls,</w:t>
      </w:r>
    </w:p>
    <w:p w14:paraId="31791BD9" w14:textId="1DC69C6C"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5. Vermarkten von Pfe</w:t>
      </w:r>
      <w:r w:rsidR="00A9400D">
        <w:rPr>
          <w:rFonts w:ascii="Bau-Regular" w:eastAsiaTheme="minorEastAsia" w:hAnsi="Bau-Regular" w:cs="Helvetica"/>
          <w:color w:val="141413"/>
          <w:lang w:eastAsia="de-DE"/>
        </w:rPr>
        <w:t>rden, Dienstleistungen und Pro</w:t>
      </w:r>
      <w:r w:rsidRPr="00CF579E">
        <w:rPr>
          <w:rFonts w:ascii="Bau-Regular" w:eastAsiaTheme="minorEastAsia" w:hAnsi="Bau-Regular" w:cs="Helvetica"/>
          <w:color w:val="141413"/>
          <w:lang w:eastAsia="de-DE"/>
        </w:rPr>
        <w:t>dukten,</w:t>
      </w:r>
    </w:p>
    <w:p w14:paraId="0E2E16D2" w14:textId="06AF7462"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6. Vorbereiten und Durchführen der erforderlichen Maßnahmen des</w:t>
      </w:r>
      <w:r w:rsidR="00A9400D">
        <w:rPr>
          <w:rFonts w:ascii="Bau-Regular" w:eastAsiaTheme="minorEastAsia" w:hAnsi="Bau-Regular" w:cs="Helvetica"/>
          <w:color w:val="141413"/>
          <w:lang w:eastAsia="de-DE"/>
        </w:rPr>
        <w:t xml:space="preserve"> Arbeits- </w:t>
      </w:r>
      <w:r w:rsidR="00A9400D">
        <w:rPr>
          <w:rFonts w:ascii="Bau-Regular" w:eastAsiaTheme="minorEastAsia" w:hAnsi="Bau-Regular" w:cs="Helvetica"/>
          <w:color w:val="141413"/>
          <w:lang w:eastAsia="de-DE"/>
        </w:rPr>
        <w:lastRenderedPageBreak/>
        <w:t>und Gesundheitsschut</w:t>
      </w:r>
      <w:r w:rsidRPr="00CF579E">
        <w:rPr>
          <w:rFonts w:ascii="Bau-Regular" w:eastAsiaTheme="minorEastAsia" w:hAnsi="Bau-Regular" w:cs="Helvetica"/>
          <w:color w:val="141413"/>
          <w:lang w:eastAsia="de-DE"/>
        </w:rPr>
        <w:t>zes sowie der Unfallverhütung,</w:t>
      </w:r>
    </w:p>
    <w:p w14:paraId="192E389A" w14:textId="77777777"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7. Entwickeln von Qualitätsstandards,</w:t>
      </w:r>
    </w:p>
    <w:p w14:paraId="1D3E3C45" w14:textId="5BF4FB16"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8. Durchführen der</w:t>
      </w:r>
      <w:r w:rsidR="00A9400D">
        <w:rPr>
          <w:rFonts w:ascii="Bau-Regular" w:eastAsiaTheme="minorEastAsia" w:hAnsi="Bau-Regular" w:cs="Helvetica"/>
          <w:color w:val="141413"/>
          <w:lang w:eastAsia="de-DE"/>
        </w:rPr>
        <w:t xml:space="preserve"> Betriebskontrolle und von Maß</w:t>
      </w:r>
      <w:r w:rsidRPr="00CF579E">
        <w:rPr>
          <w:rFonts w:ascii="Bau-Regular" w:eastAsiaTheme="minorEastAsia" w:hAnsi="Bau-Regular" w:cs="Helvetica"/>
          <w:color w:val="141413"/>
          <w:lang w:eastAsia="de-DE"/>
        </w:rPr>
        <w:t>nahmen zur Qualitätssicherung,</w:t>
      </w:r>
    </w:p>
    <w:p w14:paraId="779AF21D" w14:textId="2F3B127F"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9. Kontrollieren, Be</w:t>
      </w:r>
      <w:r w:rsidR="00A9400D">
        <w:rPr>
          <w:rFonts w:ascii="Bau-Regular" w:eastAsiaTheme="minorEastAsia" w:hAnsi="Bau-Regular" w:cs="Helvetica"/>
          <w:color w:val="141413"/>
          <w:lang w:eastAsia="de-DE"/>
        </w:rPr>
        <w:t>urteilen und Optimieren von be</w:t>
      </w:r>
      <w:r w:rsidRPr="00CF579E">
        <w:rPr>
          <w:rFonts w:ascii="Bau-Regular" w:eastAsiaTheme="minorEastAsia" w:hAnsi="Bau-Regular" w:cs="Helvetica"/>
          <w:color w:val="141413"/>
          <w:lang w:eastAsia="de-DE"/>
        </w:rPr>
        <w:t>trieblichen Abläufen,</w:t>
      </w:r>
    </w:p>
    <w:p w14:paraId="0E473494" w14:textId="4CEA14C1" w:rsidR="00CF579E" w:rsidRP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10. Sicherstellen des</w:t>
      </w:r>
      <w:r w:rsidR="00A9400D">
        <w:rPr>
          <w:rFonts w:ascii="Bau-Regular" w:eastAsiaTheme="minorEastAsia" w:hAnsi="Bau-Regular" w:cs="Helvetica"/>
          <w:color w:val="141413"/>
          <w:lang w:eastAsia="de-DE"/>
        </w:rPr>
        <w:t xml:space="preserve"> Arbeits- und Gesundheitsschut</w:t>
      </w:r>
      <w:r w:rsidRPr="00CF579E">
        <w:rPr>
          <w:rFonts w:ascii="Bau-Regular" w:eastAsiaTheme="minorEastAsia" w:hAnsi="Bau-Regular" w:cs="Helvetica"/>
          <w:color w:val="141413"/>
          <w:lang w:eastAsia="de-DE"/>
        </w:rPr>
        <w:t>zes sowie</w:t>
      </w:r>
    </w:p>
    <w:p w14:paraId="5CB8D6EC" w14:textId="77777777" w:rsid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11. Berücksichtigen der rechtlichen Bestimmungen und Regelungen der Pferdewirtschaft.</w:t>
      </w:r>
    </w:p>
    <w:p w14:paraId="7EB04026" w14:textId="77777777" w:rsidR="00980B6A" w:rsidRPr="00CF579E" w:rsidRDefault="00980B6A"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3A1A0EAD"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§6</w:t>
      </w:r>
    </w:p>
    <w:p w14:paraId="14B1CEC1" w14:textId="77777777" w:rsidR="00CF579E" w:rsidRPr="00CF579E"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Struktur der Prüfung</w:t>
      </w:r>
    </w:p>
    <w:p w14:paraId="045575AB" w14:textId="77777777" w:rsidR="00CF579E" w:rsidRDefault="00CF579E"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Die Prüfung besteht aus</w:t>
      </w:r>
    </w:p>
    <w:p w14:paraId="37868E3D" w14:textId="77777777" w:rsidR="00F55837" w:rsidRPr="00CF579E" w:rsidRDefault="00F55837"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6A6B13C4" w14:textId="77777777" w:rsidR="00962790"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 xml:space="preserve">1. einem Arbeitsprojekt nach § 7 sowie </w:t>
      </w:r>
    </w:p>
    <w:p w14:paraId="5D8FD366" w14:textId="28E22D28" w:rsidR="00CF579E"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2. einer schriftlichen Prüfung nach § 8.</w:t>
      </w:r>
    </w:p>
    <w:p w14:paraId="4A99E8F1" w14:textId="77777777" w:rsidR="00980B6A" w:rsidRPr="00CF579E" w:rsidRDefault="00980B6A"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eastAsiaTheme="minorEastAsia" w:hAnsi="Bau-Regular" w:cs="Helvetica"/>
          <w:color w:val="141413"/>
          <w:lang w:eastAsia="de-DE"/>
        </w:rPr>
      </w:pPr>
    </w:p>
    <w:p w14:paraId="71ADC552" w14:textId="77777777" w:rsidR="00CF579E" w:rsidRPr="00CF579E"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CF579E">
        <w:rPr>
          <w:rFonts w:ascii="Bau-Regular" w:eastAsiaTheme="minorEastAsia" w:hAnsi="Bau-Regular" w:cs="Helvetica"/>
          <w:color w:val="141413"/>
          <w:lang w:eastAsia="de-DE"/>
        </w:rPr>
        <w:t>§7</w:t>
      </w:r>
    </w:p>
    <w:p w14:paraId="3277CFC1" w14:textId="77777777" w:rsidR="00CF579E" w:rsidRPr="00CF579E"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CF579E">
        <w:rPr>
          <w:rFonts w:ascii="Bau-Regular" w:eastAsiaTheme="minorEastAsia" w:hAnsi="Bau-Regular" w:cs="Helvetica"/>
          <w:b/>
          <w:color w:val="141413"/>
          <w:lang w:eastAsia="de-DE"/>
        </w:rPr>
        <w:t>Arbeitsprojekt</w:t>
      </w:r>
    </w:p>
    <w:p w14:paraId="3969E76B" w14:textId="07EB210A" w:rsidR="00CF579E" w:rsidRP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(1) Mit der Durchführung des Arbeitsprojekts soll der Prüfling nachweisen, dass er in der Lage ist, ausgehend von konkreten betrieblichen Situationen die komplexen Zusammenhänge de</w:t>
      </w:r>
      <w:r w:rsidR="00A9400D">
        <w:rPr>
          <w:rFonts w:ascii="Bau-Regular" w:eastAsiaTheme="minorEastAsia" w:hAnsi="Bau-Regular" w:cs="Helvetica"/>
          <w:color w:val="141413"/>
          <w:lang w:eastAsia="de-DE"/>
        </w:rPr>
        <w:t>r Pferdehaltung, des Pferdeein</w:t>
      </w:r>
      <w:r w:rsidR="00CF579E" w:rsidRPr="00CF579E">
        <w:rPr>
          <w:rFonts w:ascii="Bau-Regular" w:eastAsiaTheme="minorEastAsia" w:hAnsi="Bau-Regular" w:cs="Helvetica"/>
          <w:color w:val="141413"/>
          <w:lang w:eastAsia="de-DE"/>
        </w:rPr>
        <w:t>satzes, der Dienstleistungen, der Produktion sowie der Vermarktung bezogen</w:t>
      </w:r>
      <w:r w:rsidR="00A9400D">
        <w:rPr>
          <w:rFonts w:ascii="Bau-Regular" w:eastAsiaTheme="minorEastAsia" w:hAnsi="Bau-Regular" w:cs="Helvetica"/>
          <w:color w:val="141413"/>
          <w:lang w:eastAsia="de-DE"/>
        </w:rPr>
        <w:t xml:space="preserve"> auf die von ihm gewählte Fach</w:t>
      </w:r>
      <w:r w:rsidR="00CF579E" w:rsidRPr="00CF579E">
        <w:rPr>
          <w:rFonts w:ascii="Bau-Regular" w:eastAsiaTheme="minorEastAsia" w:hAnsi="Bau-Regular" w:cs="Helvetica"/>
          <w:color w:val="141413"/>
          <w:lang w:eastAsia="de-DE"/>
        </w:rPr>
        <w:t>richtung (§ 2) zu erfassen und zu analysieren sowie Lösungsvorschläge für b</w:t>
      </w:r>
      <w:r w:rsidR="00A9400D">
        <w:rPr>
          <w:rFonts w:ascii="Bau-Regular" w:eastAsiaTheme="minorEastAsia" w:hAnsi="Bau-Regular" w:cs="Helvetica"/>
          <w:color w:val="141413"/>
          <w:lang w:eastAsia="de-DE"/>
        </w:rPr>
        <w:t>etriebliche Probleme zu erstel</w:t>
      </w:r>
      <w:r w:rsidR="00CF579E" w:rsidRPr="00CF579E">
        <w:rPr>
          <w:rFonts w:ascii="Bau-Regular" w:eastAsiaTheme="minorEastAsia" w:hAnsi="Bau-Regular" w:cs="Helvetica"/>
          <w:color w:val="141413"/>
          <w:lang w:eastAsia="de-DE"/>
        </w:rPr>
        <w:t>len und umzusetzen.</w:t>
      </w:r>
    </w:p>
    <w:p w14:paraId="2EDFD893" w14:textId="625F3760" w:rsidR="00CF579E" w:rsidRP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(2) Die Aufgabe für das Arbeitsprojekt soll sich auf die laufende Bewirtsc</w:t>
      </w:r>
      <w:r w:rsidR="00A9400D">
        <w:rPr>
          <w:rFonts w:ascii="Bau-Regular" w:eastAsiaTheme="minorEastAsia" w:hAnsi="Bau-Regular" w:cs="Helvetica"/>
          <w:color w:val="141413"/>
          <w:lang w:eastAsia="de-DE"/>
        </w:rPr>
        <w:t>haftung eines pferdewirtschaft</w:t>
      </w:r>
      <w:r w:rsidR="00CF579E" w:rsidRPr="00CF579E">
        <w:rPr>
          <w:rFonts w:ascii="Bau-Regular" w:eastAsiaTheme="minorEastAsia" w:hAnsi="Bau-Regular" w:cs="Helvetica"/>
          <w:color w:val="141413"/>
          <w:lang w:eastAsia="de-DE"/>
        </w:rPr>
        <w:t>lichen Unternehmens beziehen und für dessen weitere Entwicklung von Bedeutung sein.</w:t>
      </w:r>
    </w:p>
    <w:p w14:paraId="5C845E09" w14:textId="79DC474C" w:rsidR="00CF579E" w:rsidRP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(3) Bei der Wahl der Aufgabe für das Projekt ist die vom Prüfling gewählte Fachrichtung (§ 2) zu Grunde zu legen. Ebenso sollen V</w:t>
      </w:r>
      <w:r w:rsidR="00A9400D">
        <w:rPr>
          <w:rFonts w:ascii="Bau-Regular" w:eastAsiaTheme="minorEastAsia" w:hAnsi="Bau-Regular" w:cs="Helvetica"/>
          <w:color w:val="141413"/>
          <w:lang w:eastAsia="de-DE"/>
        </w:rPr>
        <w:t>orschläge des Prüflings berück</w:t>
      </w:r>
      <w:r w:rsidR="00CF579E" w:rsidRPr="00CF579E">
        <w:rPr>
          <w:rFonts w:ascii="Bau-Regular" w:eastAsiaTheme="minorEastAsia" w:hAnsi="Bau-Regular" w:cs="Helvetica"/>
          <w:color w:val="141413"/>
          <w:lang w:eastAsia="de-DE"/>
        </w:rPr>
        <w:t>sichtigt werden.</w:t>
      </w:r>
    </w:p>
    <w:p w14:paraId="5B4B0529" w14:textId="77777777" w:rsidR="00405409" w:rsidRPr="00397674" w:rsidRDefault="00962790" w:rsidP="0039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 xml:space="preserve">(4) </w:t>
      </w:r>
      <w:r w:rsidR="00405409" w:rsidRPr="00405409">
        <w:rPr>
          <w:rFonts w:ascii="Bau-Regular" w:eastAsiaTheme="minorEastAsia" w:hAnsi="Bau-Regular" w:cs="Helvetica"/>
          <w:color w:val="141413"/>
          <w:lang w:eastAsia="de-DE"/>
        </w:rPr>
        <w:t>Stellt der Prüfu</w:t>
      </w:r>
      <w:r w:rsidR="00405409" w:rsidRPr="00405409">
        <w:rPr>
          <w:rFonts w:ascii="Bau-Regular" w:eastAsiaTheme="minorEastAsia" w:hAnsi="Bau-Regular" w:cs="Helvetica"/>
          <w:color w:val="141413"/>
          <w:lang w:eastAsia="de-DE"/>
        </w:rPr>
        <w:t>ngsausschuss fest, dass das ge</w:t>
      </w:r>
      <w:r w:rsidR="00405409" w:rsidRPr="00405409">
        <w:rPr>
          <w:rFonts w:ascii="Bau-Regular" w:eastAsiaTheme="minorEastAsia" w:hAnsi="Bau-Regular" w:cs="Helvetica"/>
          <w:color w:val="141413"/>
          <w:lang w:eastAsia="de-DE"/>
        </w:rPr>
        <w:t xml:space="preserve">plante Arbeitsprojekt </w:t>
      </w:r>
      <w:r w:rsidR="00405409" w:rsidRPr="00405409">
        <w:rPr>
          <w:rFonts w:ascii="Bau-Regular" w:eastAsiaTheme="minorEastAsia" w:hAnsi="Bau-Regular" w:cs="Helvetica"/>
          <w:color w:val="141413"/>
          <w:lang w:eastAsia="de-DE"/>
        </w:rPr>
        <w:t>in dem Unternehmen nicht durch</w:t>
      </w:r>
      <w:r w:rsidR="00405409" w:rsidRPr="00405409">
        <w:rPr>
          <w:rFonts w:ascii="Bau-Regular" w:eastAsiaTheme="minorEastAsia" w:hAnsi="Bau-Regular" w:cs="Helvetica"/>
          <w:color w:val="141413"/>
          <w:lang w:eastAsia="de-DE"/>
        </w:rPr>
        <w:t>geführt werden kann, so hat er in Abstimmung mit dem Prüfling eine gleichwert</w:t>
      </w:r>
      <w:r w:rsidR="00405409" w:rsidRPr="00405409">
        <w:rPr>
          <w:rFonts w:ascii="Bau-Regular" w:eastAsiaTheme="minorEastAsia" w:hAnsi="Bau-Regular" w:cs="Helvetica"/>
          <w:color w:val="141413"/>
          <w:lang w:eastAsia="de-DE"/>
        </w:rPr>
        <w:t>ige Aufgabe für ein Arbeitspro</w:t>
      </w:r>
      <w:r w:rsidR="00405409" w:rsidRPr="00405409">
        <w:rPr>
          <w:rFonts w:ascii="Bau-Regular" w:eastAsiaTheme="minorEastAsia" w:hAnsi="Bau-Regular" w:cs="Helvetica"/>
          <w:color w:val="141413"/>
          <w:lang w:eastAsia="de-DE"/>
        </w:rPr>
        <w:t>jekt in einem geeigneten Unternehmen zu stellen.</w:t>
      </w:r>
      <w:r w:rsidR="00405409" w:rsidRPr="00397674">
        <w:rPr>
          <w:rFonts w:ascii="Bau-Regular" w:eastAsiaTheme="minorEastAsia" w:hAnsi="Bau-Regular" w:cs="Helvetica"/>
          <w:color w:val="141413"/>
          <w:lang w:eastAsia="de-DE"/>
        </w:rPr>
        <w:t xml:space="preserve"> </w:t>
      </w:r>
    </w:p>
    <w:p w14:paraId="0C7DDD8F" w14:textId="02263610" w:rsidR="00CF579E" w:rsidRPr="00397674" w:rsidRDefault="00397674" w:rsidP="0039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CF579E" w:rsidRPr="00CF579E">
        <w:rPr>
          <w:rFonts w:ascii="Bau-Regular" w:eastAsiaTheme="minorEastAsia" w:hAnsi="Bau-Regular" w:cs="Helvetica"/>
          <w:color w:val="141413"/>
          <w:lang w:eastAsia="de-DE"/>
        </w:rPr>
        <w:t>(5) Der Prüfling hat das Arbeitsprojekt schriftlich zu planen, den Verlauf d</w:t>
      </w:r>
      <w:r w:rsidR="00A9400D">
        <w:rPr>
          <w:rFonts w:ascii="Bau-Regular" w:eastAsiaTheme="minorEastAsia" w:hAnsi="Bau-Regular" w:cs="Helvetica"/>
          <w:color w:val="141413"/>
          <w:lang w:eastAsia="de-DE"/>
        </w:rPr>
        <w:t>er Bearbeitung sowie die Ergeb</w:t>
      </w:r>
      <w:r w:rsidR="00CF579E" w:rsidRPr="00CF579E">
        <w:rPr>
          <w:rFonts w:ascii="Bau-Regular" w:eastAsiaTheme="minorEastAsia" w:hAnsi="Bau-Regular" w:cs="Helvetica"/>
          <w:color w:val="141413"/>
          <w:lang w:eastAsia="de-DE"/>
        </w:rPr>
        <w:t>nisse zu dokumentieren, das Projekt vorzustellen und in einem Fachgespräch zu erläutern. Das Fachgespräch erstreckt sich auf den Verlauf und die Ergebnisse des Arbeitsprojekts sowie auf die Inhalte des § 5 Absatz 2; hierbei ist die vom Prüfling gewählte Fachrichtung (§ 2) zu beachten.</w:t>
      </w:r>
    </w:p>
    <w:p w14:paraId="53A976CA" w14:textId="1636EA72" w:rsid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eastAsiaTheme="minorEastAsia" w:hAnsi="Bau-Regular" w:cs="Helvetica"/>
          <w:color w:val="141413"/>
          <w:lang w:eastAsia="de-DE"/>
        </w:rPr>
        <w:tab/>
      </w:r>
      <w:r w:rsidR="00CF579E" w:rsidRPr="00D03DA5">
        <w:rPr>
          <w:rFonts w:ascii="Bau-Regular" w:eastAsiaTheme="minorEastAsia" w:hAnsi="Bau-Regular" w:cs="Helvetica"/>
          <w:color w:val="141413"/>
          <w:lang w:eastAsia="de-DE"/>
        </w:rPr>
        <w:t>(6) Für die Durchführung des Arbeitsprojekts steht dem Prüfling ein Zeitra</w:t>
      </w:r>
      <w:r w:rsidR="00A9400D">
        <w:rPr>
          <w:rFonts w:ascii="Bau-Regular" w:eastAsiaTheme="minorEastAsia" w:hAnsi="Bau-Regular" w:cs="Helvetica"/>
          <w:color w:val="141413"/>
          <w:lang w:eastAsia="de-DE"/>
        </w:rPr>
        <w:t xml:space="preserve">um von </w:t>
      </w:r>
      <w:r w:rsidR="00A9400D">
        <w:rPr>
          <w:rFonts w:ascii="Bau-Regular" w:eastAsiaTheme="minorEastAsia" w:hAnsi="Bau-Regular" w:cs="Helvetica"/>
          <w:color w:val="141413"/>
          <w:lang w:eastAsia="de-DE"/>
        </w:rPr>
        <w:lastRenderedPageBreak/>
        <w:t>zwölf Monaten zur Verfü</w:t>
      </w:r>
      <w:r w:rsidR="00CF579E" w:rsidRPr="00D03DA5">
        <w:rPr>
          <w:rFonts w:ascii="Bau-Regular" w:eastAsiaTheme="minorEastAsia" w:hAnsi="Bau-Regular" w:cs="Helvetica"/>
          <w:color w:val="141413"/>
          <w:lang w:eastAsia="de-DE"/>
        </w:rPr>
        <w:t>gung. Das Fachgespräch soll nic</w:t>
      </w:r>
      <w:r>
        <w:rPr>
          <w:rFonts w:ascii="Bau-Regular" w:eastAsiaTheme="minorEastAsia" w:hAnsi="Bau-Regular" w:cs="Helvetica"/>
          <w:color w:val="141413"/>
          <w:lang w:eastAsia="de-DE"/>
        </w:rPr>
        <w:t>ht länger als 120 Minu</w:t>
      </w:r>
      <w:r w:rsidR="00CF579E" w:rsidRPr="00D03DA5">
        <w:rPr>
          <w:rFonts w:ascii="Bau-Regular" w:eastAsiaTheme="minorEastAsia" w:hAnsi="Bau-Regular" w:cs="Helvetica"/>
          <w:color w:val="141413"/>
          <w:lang w:eastAsia="de-DE"/>
        </w:rPr>
        <w:t>ten dauern.</w:t>
      </w:r>
      <w:r w:rsidR="00CF579E" w:rsidRPr="00D03DA5">
        <w:rPr>
          <w:rFonts w:ascii="Bau-Regular" w:hAnsi="Bau-Regular" w:cs="Helvetica"/>
          <w:color w:val="141413"/>
        </w:rPr>
        <w:t xml:space="preserve"> </w:t>
      </w:r>
    </w:p>
    <w:p w14:paraId="0D8A3833" w14:textId="77777777" w:rsidR="00980B6A" w:rsidRPr="00D03DA5" w:rsidRDefault="00980B6A"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273EF3EF" w14:textId="77777777" w:rsidR="00CF579E" w:rsidRPr="00D03DA5"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§8</w:t>
      </w:r>
    </w:p>
    <w:p w14:paraId="3520D56B" w14:textId="77777777" w:rsidR="00CF579E" w:rsidRPr="00962790" w:rsidRDefault="00CF579E"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Schriftliche Prüfung</w:t>
      </w:r>
    </w:p>
    <w:p w14:paraId="47A8292F" w14:textId="53CCD7ED" w:rsidR="00CF579E" w:rsidRPr="00D03DA5"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CF579E" w:rsidRPr="00D03DA5">
        <w:rPr>
          <w:rFonts w:ascii="Bau-Regular" w:hAnsi="Bau-Regular" w:cs="Helvetica"/>
          <w:color w:val="141413"/>
        </w:rPr>
        <w:t>(1) Die schriftliche Prüfung besteht aus einer unter Aufsicht anzufertigend</w:t>
      </w:r>
      <w:r w:rsidR="00A9400D">
        <w:rPr>
          <w:rFonts w:ascii="Bau-Regular" w:hAnsi="Bau-Regular" w:cs="Helvetica"/>
          <w:color w:val="141413"/>
        </w:rPr>
        <w:t>en Arbeit mit komplexen praxis</w:t>
      </w:r>
      <w:r w:rsidR="00CF579E" w:rsidRPr="00D03DA5">
        <w:rPr>
          <w:rFonts w:ascii="Bau-Regular" w:hAnsi="Bau-Regular" w:cs="Helvetica"/>
          <w:color w:val="141413"/>
        </w:rPr>
        <w:t>bezogenen Aufgaben</w:t>
      </w:r>
      <w:r w:rsidR="00A9400D">
        <w:rPr>
          <w:rFonts w:ascii="Bau-Regular" w:hAnsi="Bau-Regular" w:cs="Helvetica"/>
          <w:color w:val="141413"/>
        </w:rPr>
        <w:t xml:space="preserve"> aus den in § 5 Absatz 2 aufge</w:t>
      </w:r>
      <w:r w:rsidR="00CF579E" w:rsidRPr="00D03DA5">
        <w:rPr>
          <w:rFonts w:ascii="Bau-Regular" w:hAnsi="Bau-Regular" w:cs="Helvetica"/>
          <w:color w:val="141413"/>
        </w:rPr>
        <w:t>führten Inhalten. Bei der Wahl der Aufgaben ist die vom Prüfling gewählte Fachrichtung (§ 2) zu beachten.</w:t>
      </w:r>
    </w:p>
    <w:p w14:paraId="1940DC93" w14:textId="4E348516" w:rsidR="00980B6A"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CF579E" w:rsidRPr="00D03DA5">
        <w:rPr>
          <w:rFonts w:ascii="Bau-Regular" w:hAnsi="Bau-Regular" w:cs="Helvetica"/>
          <w:color w:val="141413"/>
        </w:rPr>
        <w:t>(2) Die Bearbeitungszeit für die schriftliche Prüfung beträgt 180 Minuten.</w:t>
      </w:r>
    </w:p>
    <w:p w14:paraId="4FE287EA" w14:textId="77777777" w:rsidR="00980B6A" w:rsidRDefault="00980B6A">
      <w:pPr>
        <w:rPr>
          <w:rFonts w:ascii="Bau-Regular" w:hAnsi="Bau-Regular" w:cs="Helvetica"/>
          <w:color w:val="141413"/>
        </w:rPr>
      </w:pPr>
      <w:r>
        <w:rPr>
          <w:rFonts w:ascii="Bau-Regular" w:hAnsi="Bau-Regular" w:cs="Helvetica"/>
          <w:color w:val="141413"/>
        </w:rPr>
        <w:br w:type="page"/>
      </w:r>
    </w:p>
    <w:p w14:paraId="6D6170E2" w14:textId="77777777" w:rsidR="00CF579E" w:rsidRPr="00D03DA5" w:rsidRDefault="00CF579E"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2D129CB4" w14:textId="77777777" w:rsidR="009F419F" w:rsidRDefault="009F419F" w:rsidP="0096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p>
    <w:p w14:paraId="685AA77A" w14:textId="77777777" w:rsidR="00CF579E" w:rsidRPr="007D05DB"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u w:val="single"/>
        </w:rPr>
      </w:pPr>
      <w:r w:rsidRPr="007D05DB">
        <w:rPr>
          <w:rFonts w:ascii="Bau-Regular" w:hAnsi="Bau-Regular" w:cs="Helvetica"/>
          <w:b/>
          <w:color w:val="141413"/>
          <w:u w:val="single"/>
        </w:rPr>
        <w:t>Abschnitt 3</w:t>
      </w:r>
    </w:p>
    <w:p w14:paraId="78D7D65F" w14:textId="77777777" w:rsidR="00CF579E" w:rsidRPr="00962790"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Prüfungsteil</w:t>
      </w:r>
    </w:p>
    <w:p w14:paraId="0B47FFAA" w14:textId="77777777" w:rsidR="00CF579E" w:rsidRPr="00D57987"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sz w:val="36"/>
          <w:szCs w:val="36"/>
        </w:rPr>
      </w:pPr>
      <w:r w:rsidRPr="00D57987">
        <w:rPr>
          <w:rFonts w:ascii="Bau-Regular" w:hAnsi="Bau-Regular" w:cs="Helvetica"/>
          <w:b/>
          <w:color w:val="141413"/>
          <w:sz w:val="36"/>
          <w:szCs w:val="36"/>
        </w:rPr>
        <w:t>Betriebs- und Unternehmensführung</w:t>
      </w:r>
    </w:p>
    <w:p w14:paraId="4D591459" w14:textId="77777777" w:rsidR="00F55837" w:rsidRPr="00962790" w:rsidRDefault="00F55837"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p>
    <w:p w14:paraId="6427C7B1" w14:textId="77777777" w:rsidR="00CF579E" w:rsidRPr="00D03DA5"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§9</w:t>
      </w:r>
    </w:p>
    <w:p w14:paraId="6524AE36" w14:textId="77777777" w:rsidR="00CF579E" w:rsidRPr="00962790" w:rsidRDefault="00CF579E" w:rsidP="007D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Anforderungen und Prüfungsinhalte</w:t>
      </w:r>
    </w:p>
    <w:p w14:paraId="4B3C3072" w14:textId="1B6226DE" w:rsidR="00CF579E" w:rsidRPr="00D03DA5"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CF579E" w:rsidRPr="00D03DA5">
        <w:rPr>
          <w:rFonts w:ascii="Bau-Regular" w:hAnsi="Bau-Regular" w:cs="Helvetica"/>
          <w:color w:val="141413"/>
        </w:rPr>
        <w:t>(1) Der Prüfling soll nachweisen, dass er wirtsc</w:t>
      </w:r>
      <w:r w:rsidR="00A9400D">
        <w:rPr>
          <w:rFonts w:ascii="Bau-Regular" w:hAnsi="Bau-Regular" w:cs="Helvetica"/>
          <w:color w:val="141413"/>
        </w:rPr>
        <w:t>haft</w:t>
      </w:r>
      <w:r w:rsidR="00CF579E" w:rsidRPr="00D03DA5">
        <w:rPr>
          <w:rFonts w:ascii="Bau-Regular" w:hAnsi="Bau-Regular" w:cs="Helvetica"/>
          <w:color w:val="141413"/>
        </w:rPr>
        <w:t>liche, rechtliche u</w:t>
      </w:r>
      <w:r w:rsidR="00A9400D">
        <w:rPr>
          <w:rFonts w:ascii="Bau-Regular" w:hAnsi="Bau-Regular" w:cs="Helvetica"/>
          <w:color w:val="141413"/>
        </w:rPr>
        <w:t>nd soziale Zusammenhänge im Be</w:t>
      </w:r>
      <w:r w:rsidR="00CF579E" w:rsidRPr="00D03DA5">
        <w:rPr>
          <w:rFonts w:ascii="Bau-Regular" w:hAnsi="Bau-Regular" w:cs="Helvetica"/>
          <w:color w:val="141413"/>
        </w:rPr>
        <w:t>trieb erkennen, analys</w:t>
      </w:r>
      <w:r w:rsidR="00A9400D">
        <w:rPr>
          <w:rFonts w:ascii="Bau-Regular" w:hAnsi="Bau-Regular" w:cs="Helvetica"/>
          <w:color w:val="141413"/>
        </w:rPr>
        <w:t>ieren und beurteilen sowie Ent</w:t>
      </w:r>
      <w:r w:rsidR="00CF579E" w:rsidRPr="00D03DA5">
        <w:rPr>
          <w:rFonts w:ascii="Bau-Regular" w:hAnsi="Bau-Regular" w:cs="Helvetica"/>
          <w:color w:val="141413"/>
        </w:rPr>
        <w:t>wicklungsmöglichkeiten aufzeigen kann.</w:t>
      </w:r>
    </w:p>
    <w:p w14:paraId="5F1B75A8" w14:textId="1F79D569" w:rsidR="00CF579E" w:rsidRDefault="00962790"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CF579E" w:rsidRPr="00D03DA5">
        <w:rPr>
          <w:rFonts w:ascii="Bau-Regular" w:hAnsi="Bau-Regular" w:cs="Helvetica"/>
          <w:color w:val="141413"/>
        </w:rPr>
        <w:t>(2) Die Prüfung erstreckt sich auf folgende Inhalte:</w:t>
      </w:r>
    </w:p>
    <w:p w14:paraId="3E126EAC" w14:textId="77777777" w:rsidR="009F419F" w:rsidRPr="00D03DA5" w:rsidRDefault="009F419F"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3B7D8B9E" w14:textId="293384CD"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1. Einordnen und Beurteilen der Rahmenbedingungen und der Struktu</w:t>
      </w:r>
      <w:r w:rsidR="00A9400D" w:rsidRPr="00457BC3">
        <w:rPr>
          <w:rFonts w:ascii="Bau-Regular" w:eastAsiaTheme="minorEastAsia" w:hAnsi="Bau-Regular" w:cs="Helvetica"/>
          <w:color w:val="141413"/>
          <w:lang w:eastAsia="de-DE"/>
        </w:rPr>
        <w:t>r von Betrieben der Pferdewirt</w:t>
      </w:r>
      <w:r w:rsidRPr="00457BC3">
        <w:rPr>
          <w:rFonts w:ascii="Bau-Regular" w:eastAsiaTheme="minorEastAsia" w:hAnsi="Bau-Regular" w:cs="Helvetica"/>
          <w:color w:val="141413"/>
          <w:lang w:eastAsia="de-DE"/>
        </w:rPr>
        <w:t>schaft,</w:t>
      </w:r>
    </w:p>
    <w:p w14:paraId="5A620137" w14:textId="77777777"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2. Kontrollieren und Bewerten von Haltungsverfahren, Produktion und Dienstleistungen,</w:t>
      </w:r>
    </w:p>
    <w:p w14:paraId="7CD58C7E" w14:textId="4BD666E5"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3. Erfassen, Analysi</w:t>
      </w:r>
      <w:r w:rsidR="00A9400D" w:rsidRPr="00457BC3">
        <w:rPr>
          <w:rFonts w:ascii="Bau-Regular" w:eastAsiaTheme="minorEastAsia" w:hAnsi="Bau-Regular" w:cs="Helvetica"/>
          <w:color w:val="141413"/>
          <w:lang w:eastAsia="de-DE"/>
        </w:rPr>
        <w:t>eren und Bewerten von Betriebs</w:t>
      </w:r>
      <w:r w:rsidRPr="00457BC3">
        <w:rPr>
          <w:rFonts w:ascii="Bau-Regular" w:eastAsiaTheme="minorEastAsia" w:hAnsi="Bau-Regular" w:cs="Helvetica"/>
          <w:color w:val="141413"/>
          <w:lang w:eastAsia="de-DE"/>
        </w:rPr>
        <w:t>ergebnissen,</w:t>
      </w:r>
    </w:p>
    <w:p w14:paraId="277BC519" w14:textId="6A42390F"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4. Analysieren der Liquidität, Rentabilität und Stabi</w:t>
      </w:r>
      <w:r w:rsidR="00A9400D" w:rsidRPr="00457BC3">
        <w:rPr>
          <w:rFonts w:ascii="Bau-Regular" w:eastAsiaTheme="minorEastAsia" w:hAnsi="Bau-Regular" w:cs="Helvetica"/>
          <w:color w:val="141413"/>
          <w:lang w:eastAsia="de-DE"/>
        </w:rPr>
        <w:t>li</w:t>
      </w:r>
      <w:r w:rsidRPr="00457BC3">
        <w:rPr>
          <w:rFonts w:ascii="Bau-Regular" w:eastAsiaTheme="minorEastAsia" w:hAnsi="Bau-Regular" w:cs="Helvetica"/>
          <w:color w:val="141413"/>
          <w:lang w:eastAsia="de-DE"/>
        </w:rPr>
        <w:t>tät,</w:t>
      </w:r>
    </w:p>
    <w:p w14:paraId="5245055B" w14:textId="77777777"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5. Bewerten der Betriebs- und Arbeitsorganisation,</w:t>
      </w:r>
    </w:p>
    <w:p w14:paraId="3CEB5385" w14:textId="77777777"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6. Beobachten und Bewerten von Märkten,</w:t>
      </w:r>
    </w:p>
    <w:p w14:paraId="2AEFD887" w14:textId="3A078C91"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7. Erarbeiten un</w:t>
      </w:r>
      <w:r w:rsidR="00A9400D" w:rsidRPr="00457BC3">
        <w:rPr>
          <w:rFonts w:ascii="Bau-Regular" w:eastAsiaTheme="minorEastAsia" w:hAnsi="Bau-Regular" w:cs="Helvetica"/>
          <w:color w:val="141413"/>
          <w:lang w:eastAsia="de-DE"/>
        </w:rPr>
        <w:t>d Anwenden von Vermarktungskon</w:t>
      </w:r>
      <w:r w:rsidRPr="00457BC3">
        <w:rPr>
          <w:rFonts w:ascii="Bau-Regular" w:eastAsiaTheme="minorEastAsia" w:hAnsi="Bau-Regular" w:cs="Helvetica"/>
          <w:color w:val="141413"/>
          <w:lang w:eastAsia="de-DE"/>
        </w:rPr>
        <w:t>zepten, insbeson</w:t>
      </w:r>
      <w:r w:rsidR="00A9400D" w:rsidRPr="00457BC3">
        <w:rPr>
          <w:rFonts w:ascii="Bau-Regular" w:eastAsiaTheme="minorEastAsia" w:hAnsi="Bau-Regular" w:cs="Helvetica"/>
          <w:color w:val="141413"/>
          <w:lang w:eastAsia="de-DE"/>
        </w:rPr>
        <w:t>dere bezogen auf Angebot, Nach</w:t>
      </w:r>
      <w:r w:rsidRPr="00457BC3">
        <w:rPr>
          <w:rFonts w:ascii="Bau-Regular" w:eastAsiaTheme="minorEastAsia" w:hAnsi="Bau-Regular" w:cs="Helvetica"/>
          <w:color w:val="141413"/>
          <w:lang w:eastAsia="de-DE"/>
        </w:rPr>
        <w:t>frage, Preisgestaltung und Werbung,</w:t>
      </w:r>
    </w:p>
    <w:p w14:paraId="4E528A42" w14:textId="77777777"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8. Beurteilen und Anwenden von Maßnahmen der Öffentlichkeitsarbeit,</w:t>
      </w:r>
    </w:p>
    <w:p w14:paraId="4F8EF04D" w14:textId="34124D71"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9. Planen der Betrie</w:t>
      </w:r>
      <w:r w:rsidR="00A9400D" w:rsidRPr="00457BC3">
        <w:rPr>
          <w:rFonts w:ascii="Bau-Regular" w:eastAsiaTheme="minorEastAsia" w:hAnsi="Bau-Regular" w:cs="Helvetica"/>
          <w:color w:val="141413"/>
          <w:lang w:eastAsia="de-DE"/>
        </w:rPr>
        <w:t>bsentwicklung, insbesondere un</w:t>
      </w:r>
      <w:r w:rsidRPr="00457BC3">
        <w:rPr>
          <w:rFonts w:ascii="Bau-Regular" w:eastAsiaTheme="minorEastAsia" w:hAnsi="Bau-Regular" w:cs="Helvetica"/>
          <w:color w:val="141413"/>
          <w:lang w:eastAsia="de-DE"/>
        </w:rPr>
        <w:t>ter Beachtung von Investitionen, Finanzierungen und Liquidität,</w:t>
      </w:r>
    </w:p>
    <w:p w14:paraId="39A58A26" w14:textId="305B7955" w:rsidR="00CF579E" w:rsidRPr="00457BC3"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 xml:space="preserve">10. Anwenden berufsbezogener Rechtsvorschriften, insbesondere von Tierschutzrecht, Tierzuchtrecht, Tierseuchenrecht, </w:t>
      </w:r>
      <w:r w:rsidR="00A9400D" w:rsidRPr="00457BC3">
        <w:rPr>
          <w:rFonts w:ascii="Bau-Regular" w:eastAsiaTheme="minorEastAsia" w:hAnsi="Bau-Regular" w:cs="Helvetica"/>
          <w:color w:val="141413"/>
          <w:lang w:eastAsia="de-DE"/>
        </w:rPr>
        <w:t>Umweltrecht, Vertrags- und Haf</w:t>
      </w:r>
      <w:r w:rsidRPr="00457BC3">
        <w:rPr>
          <w:rFonts w:ascii="Bau-Regular" w:eastAsiaTheme="minorEastAsia" w:hAnsi="Bau-Regular" w:cs="Helvetica"/>
          <w:color w:val="141413"/>
          <w:lang w:eastAsia="de-DE"/>
        </w:rPr>
        <w:t>tungsrecht, Arbeits- und Sozialrecht sowie</w:t>
      </w:r>
    </w:p>
    <w:p w14:paraId="1EB194EB" w14:textId="6E7BD898" w:rsidR="00CF579E" w:rsidRDefault="00CF579E"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11. Anwenden der be</w:t>
      </w:r>
      <w:r w:rsidR="00A9400D" w:rsidRPr="00457BC3">
        <w:rPr>
          <w:rFonts w:ascii="Bau-Regular" w:eastAsiaTheme="minorEastAsia" w:hAnsi="Bau-Regular" w:cs="Helvetica"/>
          <w:color w:val="141413"/>
          <w:lang w:eastAsia="de-DE"/>
        </w:rPr>
        <w:t>triebswirtschaftlichen Buchfüh</w:t>
      </w:r>
      <w:r w:rsidRPr="00457BC3">
        <w:rPr>
          <w:rFonts w:ascii="Bau-Regular" w:eastAsiaTheme="minorEastAsia" w:hAnsi="Bau-Regular" w:cs="Helvetica"/>
          <w:color w:val="141413"/>
          <w:lang w:eastAsia="de-DE"/>
        </w:rPr>
        <w:t>rung und der st</w:t>
      </w:r>
      <w:r w:rsidR="00A9400D" w:rsidRPr="00457BC3">
        <w:rPr>
          <w:rFonts w:ascii="Bau-Regular" w:eastAsiaTheme="minorEastAsia" w:hAnsi="Bau-Regular" w:cs="Helvetica"/>
          <w:color w:val="141413"/>
          <w:lang w:eastAsia="de-DE"/>
        </w:rPr>
        <w:t>euerlichen Buchführung unter Be</w:t>
      </w:r>
      <w:r w:rsidRPr="00457BC3">
        <w:rPr>
          <w:rFonts w:ascii="Bau-Regular" w:eastAsiaTheme="minorEastAsia" w:hAnsi="Bau-Regular" w:cs="Helvetica"/>
          <w:color w:val="141413"/>
          <w:lang w:eastAsia="de-DE"/>
        </w:rPr>
        <w:t>achtung von Steuerarten und -verfahren.</w:t>
      </w:r>
    </w:p>
    <w:p w14:paraId="642C88AF" w14:textId="77777777" w:rsidR="009F419F" w:rsidRPr="00457BC3" w:rsidRDefault="009F419F"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1DAACF4B" w14:textId="77777777" w:rsidR="00CF579E" w:rsidRPr="00D03DA5"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 10</w:t>
      </w:r>
    </w:p>
    <w:p w14:paraId="3CDF3482" w14:textId="77777777" w:rsidR="009354A1" w:rsidRPr="00962790" w:rsidRDefault="00CF579E"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Struktur der Prüfung</w:t>
      </w:r>
    </w:p>
    <w:p w14:paraId="59EE24E9" w14:textId="77777777" w:rsidR="00CF579E" w:rsidRPr="00D03DA5" w:rsidRDefault="00CF579E"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sidRPr="00D03DA5">
        <w:rPr>
          <w:rFonts w:ascii="Bau-Regular" w:hAnsi="Bau-Regular" w:cs="Helvetica"/>
          <w:color w:val="141413"/>
        </w:rPr>
        <w:t>Die Prüfung besteht aus</w:t>
      </w:r>
    </w:p>
    <w:p w14:paraId="200AD5A3" w14:textId="77777777" w:rsidR="009354A1" w:rsidRPr="00D03DA5"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hAnsi="Bau-Regular" w:cs="Helvetica"/>
          <w:color w:val="141413"/>
        </w:rPr>
      </w:pPr>
      <w:r w:rsidRPr="00D03DA5">
        <w:rPr>
          <w:rFonts w:ascii="Bau-Regular" w:hAnsi="Bau-Regular" w:cs="Helvetica"/>
          <w:color w:val="141413"/>
        </w:rPr>
        <w:t xml:space="preserve">1. einem Arbeitsprojekt nach § 11 sowie </w:t>
      </w:r>
    </w:p>
    <w:p w14:paraId="5AB2A3A2" w14:textId="77777777" w:rsidR="00CF579E" w:rsidRPr="00D03DA5" w:rsidRDefault="00CF579E"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Bau-Regular" w:hAnsi="Bau-Regular" w:cs="Helvetica"/>
          <w:color w:val="141413"/>
        </w:rPr>
      </w:pPr>
      <w:r w:rsidRPr="00D03DA5">
        <w:rPr>
          <w:rFonts w:ascii="Bau-Regular" w:hAnsi="Bau-Regular" w:cs="Helvetica"/>
          <w:color w:val="141413"/>
        </w:rPr>
        <w:t>2. einer schriftlichen Prüfung nach § 12.</w:t>
      </w:r>
    </w:p>
    <w:p w14:paraId="123C5A64" w14:textId="77777777" w:rsidR="009354A1" w:rsidRPr="00D03DA5" w:rsidRDefault="009354A1"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30646E51" w14:textId="77777777" w:rsidR="009354A1" w:rsidRPr="00D03DA5" w:rsidRDefault="009354A1" w:rsidP="00CF5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17E8F7EA"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lastRenderedPageBreak/>
        <w:t>§ 11</w:t>
      </w:r>
    </w:p>
    <w:p w14:paraId="5F7B815B"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9354A1">
        <w:rPr>
          <w:rFonts w:ascii="Bau-Regular" w:eastAsiaTheme="minorEastAsia" w:hAnsi="Bau-Regular" w:cs="Helvetica"/>
          <w:b/>
          <w:color w:val="141413"/>
          <w:lang w:eastAsia="de-DE"/>
        </w:rPr>
        <w:t>Arbeitsprojekt</w:t>
      </w:r>
    </w:p>
    <w:p w14:paraId="201E667D" w14:textId="03870398"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eastAsiaTheme="minorEastAsia" w:hAnsi="Bau-Regular" w:cs="Helvetica"/>
          <w:color w:val="141413"/>
          <w:lang w:eastAsia="de-DE"/>
        </w:rPr>
        <w:tab/>
      </w:r>
      <w:r w:rsidR="009354A1" w:rsidRPr="00D03DA5">
        <w:rPr>
          <w:rFonts w:ascii="Bau-Regular" w:eastAsiaTheme="minorEastAsia" w:hAnsi="Bau-Regular" w:cs="Helvetica"/>
          <w:color w:val="141413"/>
          <w:lang w:eastAsia="de-DE"/>
        </w:rPr>
        <w:t>(1) Im Arbeitsprojekt soll der Prüfling eine komplexe betriebswirtschaftlic</w:t>
      </w:r>
      <w:r>
        <w:rPr>
          <w:rFonts w:ascii="Bau-Regular" w:eastAsiaTheme="minorEastAsia" w:hAnsi="Bau-Regular" w:cs="Helvetica"/>
          <w:color w:val="141413"/>
          <w:lang w:eastAsia="de-DE"/>
        </w:rPr>
        <w:t>he Aufgabe in einem pferdewirt</w:t>
      </w:r>
      <w:r w:rsidR="009354A1" w:rsidRPr="00D03DA5">
        <w:rPr>
          <w:rFonts w:ascii="Bau-Regular" w:eastAsiaTheme="minorEastAsia" w:hAnsi="Bau-Regular" w:cs="Helvetica"/>
          <w:color w:val="141413"/>
          <w:lang w:eastAsia="de-DE"/>
        </w:rPr>
        <w:t xml:space="preserve">schaftlichen Betrieb bearbeiten. Das Projekt soll für </w:t>
      </w:r>
      <w:r w:rsidR="009354A1" w:rsidRPr="00D03DA5">
        <w:rPr>
          <w:rFonts w:ascii="Bau-Regular" w:hAnsi="Bau-Regular" w:cs="Helvetica"/>
          <w:color w:val="141413"/>
        </w:rPr>
        <w:t>die weitere Entwicklung des Gesamtbetriebes oder eines wesentlichen Teils des Betriebes von Bedeutung sein.</w:t>
      </w:r>
    </w:p>
    <w:p w14:paraId="494E8880" w14:textId="6DA18E18"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(2) Bei der Wahl der Aufgabe sollen Vorschläge des Prüflings berücksichtigt werden.</w:t>
      </w:r>
    </w:p>
    <w:p w14:paraId="64D76E17" w14:textId="495FFB9B"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(3) Stellt der Prüf</w:t>
      </w:r>
      <w:r w:rsidR="00DE60AF">
        <w:rPr>
          <w:rFonts w:ascii="Bau-Regular" w:hAnsi="Bau-Regular" w:cs="Helvetica"/>
          <w:color w:val="141413"/>
        </w:rPr>
        <w:t>ungsausschuss fest, dass das ge</w:t>
      </w:r>
      <w:r w:rsidR="009354A1" w:rsidRPr="00D03DA5">
        <w:rPr>
          <w:rFonts w:ascii="Bau-Regular" w:hAnsi="Bau-Regular" w:cs="Helvetica"/>
          <w:color w:val="141413"/>
        </w:rPr>
        <w:t>plante Arbeitsprojekt in dem Betrieb nicht durchgeführt werden kann, so hat er in Abstimmung mit dem Prüfling eine gleichwertige Aufgabe für ein Arbeitsprojekt in einem geeigneten Betrieb zu stellen.</w:t>
      </w:r>
    </w:p>
    <w:p w14:paraId="37A74F28" w14:textId="007F5118"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(4) Das Arbeitsprojekt</w:t>
      </w:r>
      <w:r>
        <w:rPr>
          <w:rFonts w:ascii="Bau-Regular" w:hAnsi="Bau-Regular" w:cs="Helvetica"/>
          <w:color w:val="141413"/>
        </w:rPr>
        <w:t xml:space="preserve"> soll auf betriebswirtschaft</w:t>
      </w:r>
      <w:r w:rsidR="009354A1" w:rsidRPr="00D03DA5">
        <w:rPr>
          <w:rFonts w:ascii="Bau-Regular" w:hAnsi="Bau-Regular" w:cs="Helvetica"/>
          <w:color w:val="141413"/>
        </w:rPr>
        <w:t>lichen Aufzeichnungen eines Betriebes aufbauen; diese sind nicht Gegenstand der Bewertung.</w:t>
      </w:r>
    </w:p>
    <w:p w14:paraId="28949377" w14:textId="4ACBA9D5"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(5) Der Prüfling hat das Arbeitsprojekt schriftlich zu planen, die Bearbeitun</w:t>
      </w:r>
      <w:r>
        <w:rPr>
          <w:rFonts w:ascii="Bau-Regular" w:hAnsi="Bau-Regular" w:cs="Helvetica"/>
          <w:color w:val="141413"/>
        </w:rPr>
        <w:t>g des Projekts sowie die Ergeb</w:t>
      </w:r>
      <w:r w:rsidR="009354A1" w:rsidRPr="00D03DA5">
        <w:rPr>
          <w:rFonts w:ascii="Bau-Regular" w:hAnsi="Bau-Regular" w:cs="Helvetica"/>
          <w:color w:val="141413"/>
        </w:rPr>
        <w:t>nisse zu dokumentieren und in einem Fachgespräch zu erläutern. Das Fachgespr</w:t>
      </w:r>
      <w:r>
        <w:rPr>
          <w:rFonts w:ascii="Bau-Regular" w:hAnsi="Bau-Regular" w:cs="Helvetica"/>
          <w:color w:val="141413"/>
        </w:rPr>
        <w:t>äch erstreckt sich auf den Ver</w:t>
      </w:r>
      <w:r w:rsidR="009354A1" w:rsidRPr="00D03DA5">
        <w:rPr>
          <w:rFonts w:ascii="Bau-Regular" w:hAnsi="Bau-Regular" w:cs="Helvetica"/>
          <w:color w:val="141413"/>
        </w:rPr>
        <w:t>lauf und die Ergebnisse des Arbeitsprojekts sowie auf die Inhalte des § 9 Absatz 2; hierbei ist die vom Prüfling gewählte Fachrichtung (§ 2) zu beachten.</w:t>
      </w:r>
    </w:p>
    <w:p w14:paraId="66E9FF37" w14:textId="023F353D"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(6) Für die Durchführung des Arbeitsprojekts steht dem Prüfling ein Zeitraum von sechs Monaten zur Verfügung. Das Fachgespräch soll nicht länger als 45 Minuten dauern.</w:t>
      </w:r>
    </w:p>
    <w:p w14:paraId="39F0C9A8" w14:textId="77777777" w:rsidR="009354A1" w:rsidRPr="00D03DA5"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 12</w:t>
      </w:r>
    </w:p>
    <w:p w14:paraId="6575025A" w14:textId="77777777" w:rsidR="009354A1" w:rsidRPr="00962790"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Schriftliche Prüfung</w:t>
      </w:r>
    </w:p>
    <w:p w14:paraId="54E82C1B" w14:textId="4DEA0501"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(1) Die schriftliche Prüfung besteht aus einer unter Aufsicht anzufertigenden Arbe</w:t>
      </w:r>
      <w:r w:rsidR="00A9400D">
        <w:rPr>
          <w:rFonts w:ascii="Bau-Regular" w:hAnsi="Bau-Regular" w:cs="Helvetica"/>
          <w:color w:val="141413"/>
        </w:rPr>
        <w:t>it mit komplexen praxis</w:t>
      </w:r>
      <w:r w:rsidR="009354A1" w:rsidRPr="00D03DA5">
        <w:rPr>
          <w:rFonts w:ascii="Bau-Regular" w:hAnsi="Bau-Regular" w:cs="Helvetica"/>
          <w:color w:val="141413"/>
        </w:rPr>
        <w:t>bezogenen Aufgaben</w:t>
      </w:r>
      <w:r w:rsidR="00A9400D">
        <w:rPr>
          <w:rFonts w:ascii="Bau-Regular" w:hAnsi="Bau-Regular" w:cs="Helvetica"/>
          <w:color w:val="141413"/>
        </w:rPr>
        <w:t xml:space="preserve"> aus den in § 9 Absatz 2 aufge</w:t>
      </w:r>
      <w:r w:rsidR="009354A1" w:rsidRPr="00D03DA5">
        <w:rPr>
          <w:rFonts w:ascii="Bau-Regular" w:hAnsi="Bau-Regular" w:cs="Helvetica"/>
          <w:color w:val="141413"/>
        </w:rPr>
        <w:t>führten Inhalten. Bei der Wahl der Aufgaben ist die vom Prüfling gewählte Fachrichtung (§ 2) zu beachten.</w:t>
      </w:r>
    </w:p>
    <w:p w14:paraId="69F0F9D9" w14:textId="48F2F895" w:rsidR="00285CBA"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(2) Die Bearbeitungszeit für die schriftliche Prüfung beträgt 180 Minuten.</w:t>
      </w:r>
    </w:p>
    <w:p w14:paraId="2C374705" w14:textId="77777777" w:rsidR="00285CBA" w:rsidRDefault="00285CBA">
      <w:pPr>
        <w:rPr>
          <w:rFonts w:ascii="Bau-Regular" w:hAnsi="Bau-Regular" w:cs="Helvetica"/>
          <w:color w:val="141413"/>
        </w:rPr>
      </w:pPr>
      <w:r>
        <w:rPr>
          <w:rFonts w:ascii="Bau-Regular" w:hAnsi="Bau-Regular" w:cs="Helvetica"/>
          <w:color w:val="141413"/>
        </w:rPr>
        <w:br w:type="page"/>
      </w:r>
    </w:p>
    <w:p w14:paraId="76C043B9" w14:textId="77777777" w:rsidR="009354A1" w:rsidRDefault="009354A1"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1B84975D" w14:textId="77777777" w:rsidR="009F419F" w:rsidRPr="00D03DA5"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p>
    <w:p w14:paraId="5CADE534" w14:textId="77777777" w:rsidR="009354A1" w:rsidRPr="007D05DB"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u w:val="single"/>
        </w:rPr>
      </w:pPr>
      <w:r w:rsidRPr="007D05DB">
        <w:rPr>
          <w:rFonts w:ascii="Bau-Regular" w:hAnsi="Bau-Regular" w:cs="Helvetica"/>
          <w:b/>
          <w:color w:val="141413"/>
          <w:u w:val="single"/>
        </w:rPr>
        <w:t>Abschnitt 4</w:t>
      </w:r>
    </w:p>
    <w:p w14:paraId="163EE0E6" w14:textId="57CAA6DB" w:rsidR="009354A1" w:rsidRPr="00962790"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Prüfungsteil</w:t>
      </w:r>
    </w:p>
    <w:p w14:paraId="05468557" w14:textId="77777777" w:rsidR="009354A1" w:rsidRPr="00D57987"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sz w:val="36"/>
          <w:szCs w:val="36"/>
        </w:rPr>
      </w:pPr>
      <w:r w:rsidRPr="00D57987">
        <w:rPr>
          <w:rFonts w:ascii="Bau-Regular" w:hAnsi="Bau-Regular" w:cs="Helvetica"/>
          <w:b/>
          <w:color w:val="141413"/>
          <w:sz w:val="36"/>
          <w:szCs w:val="36"/>
        </w:rPr>
        <w:t>Berufsausbildung und Mitarbeiterführung</w:t>
      </w:r>
    </w:p>
    <w:p w14:paraId="29697277" w14:textId="77777777" w:rsidR="00F55837" w:rsidRPr="00962790" w:rsidRDefault="00F55837"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p>
    <w:p w14:paraId="7D760D67" w14:textId="77777777" w:rsidR="009354A1" w:rsidRPr="00D03DA5"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 13</w:t>
      </w:r>
    </w:p>
    <w:p w14:paraId="34ED2E77" w14:textId="77777777" w:rsidR="009354A1" w:rsidRPr="00962790"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962790">
        <w:rPr>
          <w:rFonts w:ascii="Bau-Regular" w:hAnsi="Bau-Regular" w:cs="Helvetica"/>
          <w:b/>
          <w:color w:val="141413"/>
        </w:rPr>
        <w:t>Anforderungen und Handlungsfelder</w:t>
      </w:r>
    </w:p>
    <w:p w14:paraId="0A1C636D" w14:textId="132BE45D"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(1) In der Prüfung soll der Prüfling nachweisen, dass er Zusammenhänge der</w:t>
      </w:r>
      <w:r>
        <w:rPr>
          <w:rFonts w:ascii="Bau-Regular" w:hAnsi="Bau-Regular" w:cs="Helvetica"/>
          <w:color w:val="141413"/>
        </w:rPr>
        <w:t xml:space="preserve"> Berufsbildung und Mitarbeiter</w:t>
      </w:r>
      <w:r w:rsidR="009354A1" w:rsidRPr="00D03DA5">
        <w:rPr>
          <w:rFonts w:ascii="Bau-Regular" w:hAnsi="Bau-Regular" w:cs="Helvetica"/>
          <w:color w:val="141413"/>
        </w:rPr>
        <w:t>führung erkennen, Auszu</w:t>
      </w:r>
      <w:r w:rsidR="00F55837">
        <w:rPr>
          <w:rFonts w:ascii="Bau-Regular" w:hAnsi="Bau-Regular" w:cs="Helvetica"/>
          <w:color w:val="141413"/>
        </w:rPr>
        <w:t>bildende ausbilden und Mitar</w:t>
      </w:r>
      <w:r w:rsidR="009354A1" w:rsidRPr="00D03DA5">
        <w:rPr>
          <w:rFonts w:ascii="Bau-Regular" w:hAnsi="Bau-Regular" w:cs="Helvetica"/>
          <w:color w:val="141413"/>
        </w:rPr>
        <w:t>beiter und Mitarbeiterin</w:t>
      </w:r>
      <w:r w:rsidR="00285CBA">
        <w:rPr>
          <w:rFonts w:ascii="Bau-Regular" w:hAnsi="Bau-Regular" w:cs="Helvetica"/>
          <w:color w:val="141413"/>
        </w:rPr>
        <w:t>nen führen kann sowie über ent</w:t>
      </w:r>
      <w:r w:rsidR="009354A1" w:rsidRPr="00D03DA5">
        <w:rPr>
          <w:rFonts w:ascii="Bau-Regular" w:hAnsi="Bau-Regular" w:cs="Helvetica"/>
          <w:color w:val="141413"/>
        </w:rPr>
        <w:t>sprechende fachliche, methodische und didaktische Fähigkeiten verfügt.</w:t>
      </w:r>
    </w:p>
    <w:p w14:paraId="7E1EF80D" w14:textId="66D22CAB" w:rsidR="009354A1" w:rsidRPr="00D03DA5"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(2) Der Nachweis der Qualifikation nach Absatz 1 ist in folgenden Handlungsfeldern zu führen:</w:t>
      </w:r>
    </w:p>
    <w:p w14:paraId="051F186A" w14:textId="68D5C233" w:rsidR="009354A1" w:rsidRPr="00457BC3"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hAnsi="Bau-Regular" w:cs="Helvetica"/>
          <w:color w:val="141413"/>
        </w:rPr>
        <w:t>1</w:t>
      </w:r>
      <w:r w:rsidRPr="00457BC3">
        <w:rPr>
          <w:rFonts w:ascii="Bau-Regular" w:eastAsiaTheme="minorEastAsia" w:hAnsi="Bau-Regular" w:cs="Helvetica"/>
          <w:color w:val="141413"/>
          <w:lang w:eastAsia="de-DE"/>
        </w:rPr>
        <w:t>. Ausbildungsvoraussetzunge</w:t>
      </w:r>
      <w:r w:rsidR="00962790" w:rsidRPr="00457BC3">
        <w:rPr>
          <w:rFonts w:ascii="Bau-Regular" w:eastAsiaTheme="minorEastAsia" w:hAnsi="Bau-Regular" w:cs="Helvetica"/>
          <w:color w:val="141413"/>
          <w:lang w:eastAsia="de-DE"/>
        </w:rPr>
        <w:t>n prüfen und Ausbil</w:t>
      </w:r>
      <w:r w:rsidRPr="00457BC3">
        <w:rPr>
          <w:rFonts w:ascii="Bau-Regular" w:eastAsiaTheme="minorEastAsia" w:hAnsi="Bau-Regular" w:cs="Helvetica"/>
          <w:color w:val="141413"/>
          <w:lang w:eastAsia="de-DE"/>
        </w:rPr>
        <w:t>dung planen,</w:t>
      </w:r>
    </w:p>
    <w:p w14:paraId="14F86092" w14:textId="5D273F19" w:rsidR="009354A1" w:rsidRPr="00457BC3"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2. Ausbildung vorbere</w:t>
      </w:r>
      <w:r w:rsidR="00962790" w:rsidRPr="00457BC3">
        <w:rPr>
          <w:rFonts w:ascii="Bau-Regular" w:eastAsiaTheme="minorEastAsia" w:hAnsi="Bau-Regular" w:cs="Helvetica"/>
          <w:color w:val="141413"/>
          <w:lang w:eastAsia="de-DE"/>
        </w:rPr>
        <w:t>iten und Auszubildende einstel</w:t>
      </w:r>
      <w:r w:rsidRPr="00457BC3">
        <w:rPr>
          <w:rFonts w:ascii="Bau-Regular" w:eastAsiaTheme="minorEastAsia" w:hAnsi="Bau-Regular" w:cs="Helvetica"/>
          <w:color w:val="141413"/>
          <w:lang w:eastAsia="de-DE"/>
        </w:rPr>
        <w:t>len,</w:t>
      </w:r>
    </w:p>
    <w:p w14:paraId="179D6E26" w14:textId="77777777" w:rsidR="009354A1" w:rsidRPr="00457BC3"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3. Ausbildung durchführen,</w:t>
      </w:r>
    </w:p>
    <w:p w14:paraId="0D97689F" w14:textId="77777777" w:rsidR="009354A1" w:rsidRPr="00457BC3"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4. Ausbildung abschließen,</w:t>
      </w:r>
    </w:p>
    <w:p w14:paraId="049553D0" w14:textId="09C6A89C" w:rsidR="009354A1" w:rsidRPr="00457BC3"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457BC3">
        <w:rPr>
          <w:rFonts w:ascii="Bau-Regular" w:eastAsiaTheme="minorEastAsia" w:hAnsi="Bau-Regular" w:cs="Helvetica"/>
          <w:color w:val="141413"/>
          <w:lang w:eastAsia="de-DE"/>
        </w:rPr>
        <w:t>5. Personalbedarf ermitte</w:t>
      </w:r>
      <w:r w:rsidR="00962790" w:rsidRPr="00457BC3">
        <w:rPr>
          <w:rFonts w:ascii="Bau-Regular" w:eastAsiaTheme="minorEastAsia" w:hAnsi="Bau-Regular" w:cs="Helvetica"/>
          <w:color w:val="141413"/>
          <w:lang w:eastAsia="de-DE"/>
        </w:rPr>
        <w:t>ln, Mitarbeiter und Mitarbeite</w:t>
      </w:r>
      <w:r w:rsidRPr="00457BC3">
        <w:rPr>
          <w:rFonts w:ascii="Bau-Regular" w:eastAsiaTheme="minorEastAsia" w:hAnsi="Bau-Regular" w:cs="Helvetica"/>
          <w:color w:val="141413"/>
          <w:lang w:eastAsia="de-DE"/>
        </w:rPr>
        <w:t>rinnen auswählen, einstellen und Aufgaben auf diese übertragen sowie</w:t>
      </w:r>
    </w:p>
    <w:p w14:paraId="6FBD00F1" w14:textId="02E25B90" w:rsidR="009354A1" w:rsidRPr="00D03DA5"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6. Mitarbeiter und Mitarbeiterinnen anleiten, führen, fördern und motivie</w:t>
      </w:r>
      <w:r w:rsidR="00962790">
        <w:rPr>
          <w:rFonts w:ascii="Bau-Regular" w:eastAsiaTheme="minorEastAsia" w:hAnsi="Bau-Regular" w:cs="Helvetica"/>
          <w:color w:val="141413"/>
          <w:lang w:eastAsia="de-DE"/>
        </w:rPr>
        <w:t>ren sowie deren berufliche Wei</w:t>
      </w:r>
      <w:r w:rsidRPr="00D03DA5">
        <w:rPr>
          <w:rFonts w:ascii="Bau-Regular" w:eastAsiaTheme="minorEastAsia" w:hAnsi="Bau-Regular" w:cs="Helvetica"/>
          <w:color w:val="141413"/>
          <w:lang w:eastAsia="de-DE"/>
        </w:rPr>
        <w:t>terbildung unterstützen.</w:t>
      </w:r>
    </w:p>
    <w:p w14:paraId="40DA0819" w14:textId="18760B79" w:rsid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(3) Das Handlungs</w:t>
      </w:r>
      <w:r>
        <w:rPr>
          <w:rFonts w:ascii="Bau-Regular" w:eastAsiaTheme="minorEastAsia" w:hAnsi="Bau-Regular" w:cs="Helvetica"/>
          <w:color w:val="141413"/>
          <w:lang w:eastAsia="de-DE"/>
        </w:rPr>
        <w:t>feld nach Absatz 2 Nummer 1 um</w:t>
      </w:r>
      <w:r w:rsidR="009354A1" w:rsidRPr="009354A1">
        <w:rPr>
          <w:rFonts w:ascii="Bau-Regular" w:eastAsiaTheme="minorEastAsia" w:hAnsi="Bau-Regular" w:cs="Helvetica"/>
          <w:color w:val="141413"/>
          <w:lang w:eastAsia="de-DE"/>
        </w:rPr>
        <w:t>fasst folgende Kompetenzen:</w:t>
      </w:r>
    </w:p>
    <w:p w14:paraId="552C6345"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07758C50"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1. die Vorteile und den Nutzen betrieblicher Ausbildung darstellen und begründen,</w:t>
      </w:r>
    </w:p>
    <w:p w14:paraId="43949BC0" w14:textId="26BF6AEF"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2. Planungen hinsich</w:t>
      </w:r>
      <w:r w:rsidR="00962790">
        <w:rPr>
          <w:rFonts w:ascii="Bau-Regular" w:eastAsiaTheme="minorEastAsia" w:hAnsi="Bau-Regular" w:cs="Helvetica"/>
          <w:color w:val="141413"/>
          <w:lang w:eastAsia="de-DE"/>
        </w:rPr>
        <w:t>tlich des betrieblichen Ausbil</w:t>
      </w:r>
      <w:r w:rsidRPr="009354A1">
        <w:rPr>
          <w:rFonts w:ascii="Bau-Regular" w:eastAsiaTheme="minorEastAsia" w:hAnsi="Bau-Regular" w:cs="Helvetica"/>
          <w:color w:val="141413"/>
          <w:lang w:eastAsia="de-DE"/>
        </w:rPr>
        <w:t>dungsbedarfs auf der Grundlage der rechtlichen, tarifvertraglichen</w:t>
      </w:r>
      <w:r w:rsidR="00962790">
        <w:rPr>
          <w:rFonts w:ascii="Bau-Regular" w:eastAsiaTheme="minorEastAsia" w:hAnsi="Bau-Regular" w:cs="Helvetica"/>
          <w:color w:val="141413"/>
          <w:lang w:eastAsia="de-DE"/>
        </w:rPr>
        <w:t xml:space="preserve"> und betrieblichen Rahmenbedin</w:t>
      </w:r>
      <w:r w:rsidRPr="009354A1">
        <w:rPr>
          <w:rFonts w:ascii="Bau-Regular" w:eastAsiaTheme="minorEastAsia" w:hAnsi="Bau-Regular" w:cs="Helvetica"/>
          <w:color w:val="141413"/>
          <w:lang w:eastAsia="de-DE"/>
        </w:rPr>
        <w:t>gungen durchführen und Entscheidungen treffen,</w:t>
      </w:r>
    </w:p>
    <w:p w14:paraId="3727E18D"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3. die Strukturen des Berufsbildungssystems und seine Schnittstellen darstellen,</w:t>
      </w:r>
    </w:p>
    <w:p w14:paraId="1004BF09"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4. Ausbildungsberufe für den Betrieb auswählen und dies begründen,</w:t>
      </w:r>
    </w:p>
    <w:p w14:paraId="21216376" w14:textId="1C9E0BA8"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5. die Eignung des Betriebes für die Ausbildung in dem angestrebten Ausbildungsberuf prüfen sowie prüfen, ob und inwieweit A</w:t>
      </w:r>
      <w:r w:rsidR="00A9400D">
        <w:rPr>
          <w:rFonts w:ascii="Bau-Regular" w:eastAsiaTheme="minorEastAsia" w:hAnsi="Bau-Regular" w:cs="Helvetica"/>
          <w:color w:val="141413"/>
          <w:lang w:eastAsia="de-DE"/>
        </w:rPr>
        <w:t>usbildungsinhalte durch Maßnah</w:t>
      </w:r>
      <w:r w:rsidRPr="009354A1">
        <w:rPr>
          <w:rFonts w:ascii="Bau-Regular" w:eastAsiaTheme="minorEastAsia" w:hAnsi="Bau-Regular" w:cs="Helvetica"/>
          <w:color w:val="141413"/>
          <w:lang w:eastAsia="de-DE"/>
        </w:rPr>
        <w:t>men außerhalb der Ausbildungsstätte, insbesondere durch Ausbildung</w:t>
      </w:r>
      <w:r w:rsidR="00A9400D">
        <w:rPr>
          <w:rFonts w:ascii="Bau-Regular" w:eastAsiaTheme="minorEastAsia" w:hAnsi="Bau-Regular" w:cs="Helvetica"/>
          <w:color w:val="141413"/>
          <w:lang w:eastAsia="de-DE"/>
        </w:rPr>
        <w:t xml:space="preserve"> im Verbund sowie durch überbe</w:t>
      </w:r>
      <w:r w:rsidRPr="009354A1">
        <w:rPr>
          <w:rFonts w:ascii="Bau-Regular" w:eastAsiaTheme="minorEastAsia" w:hAnsi="Bau-Regular" w:cs="Helvetica"/>
          <w:color w:val="141413"/>
          <w:lang w:eastAsia="de-DE"/>
        </w:rPr>
        <w:t>triebliche und außerb</w:t>
      </w:r>
      <w:r w:rsidR="00A9400D">
        <w:rPr>
          <w:rFonts w:ascii="Bau-Regular" w:eastAsiaTheme="minorEastAsia" w:hAnsi="Bau-Regular" w:cs="Helvetica"/>
          <w:color w:val="141413"/>
          <w:lang w:eastAsia="de-DE"/>
        </w:rPr>
        <w:t>etriebliche Ausbildung, vermit</w:t>
      </w:r>
      <w:r w:rsidRPr="009354A1">
        <w:rPr>
          <w:rFonts w:ascii="Bau-Regular" w:eastAsiaTheme="minorEastAsia" w:hAnsi="Bau-Regular" w:cs="Helvetica"/>
          <w:color w:val="141413"/>
          <w:lang w:eastAsia="de-DE"/>
        </w:rPr>
        <w:t>telt werden müssen,</w:t>
      </w:r>
    </w:p>
    <w:p w14:paraId="18F15945" w14:textId="71C2D69F"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6. die Möglichkeiten de</w:t>
      </w:r>
      <w:r w:rsidR="00A9400D">
        <w:rPr>
          <w:rFonts w:ascii="Bau-Regular" w:eastAsiaTheme="minorEastAsia" w:hAnsi="Bau-Regular" w:cs="Helvetica"/>
          <w:color w:val="141413"/>
          <w:lang w:eastAsia="de-DE"/>
        </w:rPr>
        <w:t>s Einsatzes von auf die Berufs</w:t>
      </w:r>
      <w:r w:rsidRPr="009354A1">
        <w:rPr>
          <w:rFonts w:ascii="Bau-Regular" w:eastAsiaTheme="minorEastAsia" w:hAnsi="Bau-Regular" w:cs="Helvetica"/>
          <w:color w:val="141413"/>
          <w:lang w:eastAsia="de-DE"/>
        </w:rPr>
        <w:t>ausbildung vorbereitenden Maßnahmen einschätzen sowie</w:t>
      </w:r>
    </w:p>
    <w:p w14:paraId="7DFA76C4" w14:textId="406F9E69"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lastRenderedPageBreak/>
        <w:t>7. die Aufgaben der an der Ausbildung Mitwirkenden unter Berücksichtigun</w:t>
      </w:r>
      <w:r w:rsidR="00A9400D">
        <w:rPr>
          <w:rFonts w:ascii="Bau-Regular" w:eastAsiaTheme="minorEastAsia" w:hAnsi="Bau-Regular" w:cs="Helvetica"/>
          <w:color w:val="141413"/>
          <w:lang w:eastAsia="de-DE"/>
        </w:rPr>
        <w:t>g ihrer Funktionen und Qualifi</w:t>
      </w:r>
      <w:r w:rsidRPr="009354A1">
        <w:rPr>
          <w:rFonts w:ascii="Bau-Regular" w:eastAsiaTheme="minorEastAsia" w:hAnsi="Bau-Regular" w:cs="Helvetica"/>
          <w:color w:val="141413"/>
          <w:lang w:eastAsia="de-DE"/>
        </w:rPr>
        <w:t>kationen im Betrieb abstimmen.</w:t>
      </w:r>
    </w:p>
    <w:p w14:paraId="20EC6A1E" w14:textId="677E6C00" w:rsid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(4) Das Handlungsfeld nach Absatz 2 Nummer 2 umfasst folgende Kompetenzen:</w:t>
      </w:r>
    </w:p>
    <w:p w14:paraId="78022C50"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28AFD02D" w14:textId="5B3EDE40"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1. auf der Grundlage einer Ausbildungsordnung einen betrieblichen Ausbildungsplan erstellen, der sich insbesondere an b</w:t>
      </w:r>
      <w:r w:rsidR="00A9400D">
        <w:rPr>
          <w:rFonts w:ascii="Bau-Regular" w:eastAsiaTheme="minorEastAsia" w:hAnsi="Bau-Regular" w:cs="Helvetica"/>
          <w:color w:val="141413"/>
          <w:lang w:eastAsia="de-DE"/>
        </w:rPr>
        <w:t>erufstypischen Arbeits- und Ge</w:t>
      </w:r>
      <w:r w:rsidRPr="009354A1">
        <w:rPr>
          <w:rFonts w:ascii="Bau-Regular" w:eastAsiaTheme="minorEastAsia" w:hAnsi="Bau-Regular" w:cs="Helvetica"/>
          <w:color w:val="141413"/>
          <w:lang w:eastAsia="de-DE"/>
        </w:rPr>
        <w:t>schäftsprozessen orientiert,</w:t>
      </w:r>
    </w:p>
    <w:p w14:paraId="7BD20890" w14:textId="1620CB85"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xml:space="preserve">2. die Möglichkeiten der </w:t>
      </w:r>
      <w:r w:rsidR="00A9400D">
        <w:rPr>
          <w:rFonts w:ascii="Bau-Regular" w:eastAsiaTheme="minorEastAsia" w:hAnsi="Bau-Regular" w:cs="Helvetica"/>
          <w:color w:val="141413"/>
          <w:lang w:eastAsia="de-DE"/>
        </w:rPr>
        <w:t>Mitwirkung und Mitbestim</w:t>
      </w:r>
      <w:r w:rsidRPr="009354A1">
        <w:rPr>
          <w:rFonts w:ascii="Bau-Regular" w:eastAsiaTheme="minorEastAsia" w:hAnsi="Bau-Regular" w:cs="Helvetica"/>
          <w:color w:val="141413"/>
          <w:lang w:eastAsia="de-DE"/>
        </w:rPr>
        <w:t>mung der betrieblichen Interessenvertretungen in der Berufsbildung berücksichtigen,</w:t>
      </w:r>
    </w:p>
    <w:p w14:paraId="439F81AF" w14:textId="77D24F6E"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3. den Kooperationsbedarf ermitteln und sich inhaltlich sowie organisato</w:t>
      </w:r>
      <w:r w:rsidR="00A9400D">
        <w:rPr>
          <w:rFonts w:ascii="Bau-Regular" w:eastAsiaTheme="minorEastAsia" w:hAnsi="Bau-Regular" w:cs="Helvetica"/>
          <w:color w:val="141413"/>
          <w:lang w:eastAsia="de-DE"/>
        </w:rPr>
        <w:t>risch mit den Kooperationspart</w:t>
      </w:r>
      <w:r w:rsidRPr="009354A1">
        <w:rPr>
          <w:rFonts w:ascii="Bau-Regular" w:eastAsiaTheme="minorEastAsia" w:hAnsi="Bau-Regular" w:cs="Helvetica"/>
          <w:color w:val="141413"/>
          <w:lang w:eastAsia="de-DE"/>
        </w:rPr>
        <w:t>nern, insbesondere der Berufsschule, abstimmen,</w:t>
      </w:r>
    </w:p>
    <w:p w14:paraId="593EFCB3" w14:textId="41DD3DB3"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4. Kriterien und Verf</w:t>
      </w:r>
      <w:r w:rsidR="00A9400D">
        <w:rPr>
          <w:rFonts w:ascii="Bau-Regular" w:eastAsiaTheme="minorEastAsia" w:hAnsi="Bau-Regular" w:cs="Helvetica"/>
          <w:color w:val="141413"/>
          <w:lang w:eastAsia="de-DE"/>
        </w:rPr>
        <w:t>ahren zur Auswahl von Auszubil</w:t>
      </w:r>
      <w:r w:rsidRPr="009354A1">
        <w:rPr>
          <w:rFonts w:ascii="Bau-Regular" w:eastAsiaTheme="minorEastAsia" w:hAnsi="Bau-Regular" w:cs="Helvetica"/>
          <w:color w:val="141413"/>
          <w:lang w:eastAsia="de-DE"/>
        </w:rPr>
        <w:t>denden, auch unter B</w:t>
      </w:r>
      <w:r w:rsidR="00A9400D">
        <w:rPr>
          <w:rFonts w:ascii="Bau-Regular" w:eastAsiaTheme="minorEastAsia" w:hAnsi="Bau-Regular" w:cs="Helvetica"/>
          <w:color w:val="141413"/>
          <w:lang w:eastAsia="de-DE"/>
        </w:rPr>
        <w:t>erücksichtigung ihrer Verschie</w:t>
      </w:r>
      <w:r w:rsidRPr="009354A1">
        <w:rPr>
          <w:rFonts w:ascii="Bau-Regular" w:eastAsiaTheme="minorEastAsia" w:hAnsi="Bau-Regular" w:cs="Helvetica"/>
          <w:color w:val="141413"/>
          <w:lang w:eastAsia="de-DE"/>
        </w:rPr>
        <w:t>denartigkeit, anwenden,</w:t>
      </w:r>
    </w:p>
    <w:p w14:paraId="60714EF8"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5. den Berufsausbildungsvertrag vorbereiten und die Eintragung des Vertrags bei der zuständigen Stelle veranlassen sowie</w:t>
      </w:r>
    </w:p>
    <w:p w14:paraId="75EF682B" w14:textId="6AA9E528"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6. die Möglichkeiten prü</w:t>
      </w:r>
      <w:r w:rsidR="00A9400D">
        <w:rPr>
          <w:rFonts w:ascii="Bau-Regular" w:eastAsiaTheme="minorEastAsia" w:hAnsi="Bau-Regular" w:cs="Helvetica"/>
          <w:color w:val="141413"/>
          <w:lang w:eastAsia="de-DE"/>
        </w:rPr>
        <w:t>fen, ob Teile der Berufsausbil</w:t>
      </w:r>
      <w:r w:rsidRPr="009354A1">
        <w:rPr>
          <w:rFonts w:ascii="Bau-Regular" w:eastAsiaTheme="minorEastAsia" w:hAnsi="Bau-Regular" w:cs="Helvetica"/>
          <w:color w:val="141413"/>
          <w:lang w:eastAsia="de-DE"/>
        </w:rPr>
        <w:t>dung im Ausland durchgeführt werden können.</w:t>
      </w:r>
    </w:p>
    <w:p w14:paraId="40BB33C1" w14:textId="52848508" w:rsid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(5) Das Handlungsfeld nach Absatz 2 Nummer 3 umfasst folgende Kompetenzen:</w:t>
      </w:r>
    </w:p>
    <w:p w14:paraId="40F05D5F"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68BD3BDE"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1. lernförderliche Bedingungen und eine motivierende Lernkultur schaffen, Rückmeldungen geben und empfangen,</w:t>
      </w:r>
    </w:p>
    <w:p w14:paraId="3EAE9BCD"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2. die Probezeit organisieren, gestalten und bewerten,</w:t>
      </w:r>
    </w:p>
    <w:p w14:paraId="4B9BCD61" w14:textId="1F5B048B"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3. aus dem betrieblic</w:t>
      </w:r>
      <w:r w:rsidR="00A9400D">
        <w:rPr>
          <w:rFonts w:ascii="Bau-Regular" w:eastAsiaTheme="minorEastAsia" w:hAnsi="Bau-Regular" w:cs="Helvetica"/>
          <w:color w:val="141413"/>
          <w:lang w:eastAsia="de-DE"/>
        </w:rPr>
        <w:t>hen Ausbildungsplan und den be</w:t>
      </w:r>
      <w:r w:rsidRPr="009354A1">
        <w:rPr>
          <w:rFonts w:ascii="Bau-Regular" w:eastAsiaTheme="minorEastAsia" w:hAnsi="Bau-Regular" w:cs="Helvetica"/>
          <w:color w:val="141413"/>
          <w:lang w:eastAsia="de-DE"/>
        </w:rPr>
        <w:t>rufstypischen Arbe</w:t>
      </w:r>
      <w:r w:rsidR="00A9400D">
        <w:rPr>
          <w:rFonts w:ascii="Bau-Regular" w:eastAsiaTheme="minorEastAsia" w:hAnsi="Bau-Regular" w:cs="Helvetica"/>
          <w:color w:val="141413"/>
          <w:lang w:eastAsia="de-DE"/>
        </w:rPr>
        <w:t>its- und Geschäftsprozessen be</w:t>
      </w:r>
      <w:r w:rsidRPr="009354A1">
        <w:rPr>
          <w:rFonts w:ascii="Bau-Regular" w:eastAsiaTheme="minorEastAsia" w:hAnsi="Bau-Regular" w:cs="Helvetica"/>
          <w:color w:val="141413"/>
          <w:lang w:eastAsia="de-DE"/>
        </w:rPr>
        <w:t>triebliche Lern- und Arbeitsaufgaben entwickeln und gestalten,</w:t>
      </w:r>
    </w:p>
    <w:p w14:paraId="3322EE23" w14:textId="3C97F3D8" w:rsidR="00CF579E" w:rsidRPr="00D03DA5"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4. Ausbildungsmeth</w:t>
      </w:r>
      <w:r w:rsidR="00A9400D">
        <w:rPr>
          <w:rFonts w:ascii="Bau-Regular" w:eastAsiaTheme="minorEastAsia" w:hAnsi="Bau-Regular" w:cs="Helvetica"/>
          <w:color w:val="141413"/>
          <w:lang w:eastAsia="de-DE"/>
        </w:rPr>
        <w:t>oden und -medien zielgruppenge</w:t>
      </w:r>
      <w:r w:rsidRPr="00D03DA5">
        <w:rPr>
          <w:rFonts w:ascii="Bau-Regular" w:eastAsiaTheme="minorEastAsia" w:hAnsi="Bau-Regular" w:cs="Helvetica"/>
          <w:color w:val="141413"/>
          <w:lang w:eastAsia="de-DE"/>
        </w:rPr>
        <w:t>recht auswählen und situationsspezifisch einsetzen,</w:t>
      </w:r>
    </w:p>
    <w:p w14:paraId="5E167DC5" w14:textId="24B095ED"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5. Auszubildende bei Le</w:t>
      </w:r>
      <w:r w:rsidR="00A9400D">
        <w:rPr>
          <w:rFonts w:ascii="Bau-Regular" w:eastAsiaTheme="minorEastAsia" w:hAnsi="Bau-Regular" w:cs="Helvetica"/>
          <w:color w:val="141413"/>
          <w:lang w:eastAsia="de-DE"/>
        </w:rPr>
        <w:t>rnschwierigkeiten durch indivi</w:t>
      </w:r>
      <w:r w:rsidRPr="009354A1">
        <w:rPr>
          <w:rFonts w:ascii="Bau-Regular" w:eastAsiaTheme="minorEastAsia" w:hAnsi="Bau-Regular" w:cs="Helvetica"/>
          <w:color w:val="141413"/>
          <w:lang w:eastAsia="de-DE"/>
        </w:rPr>
        <w:t>duelle Gestaltung der Ausbildung und Lernberatung unterstützen, bei Bedarf ausbildungsunterstützende Hilfen einsetzen un</w:t>
      </w:r>
      <w:r w:rsidR="00A9400D">
        <w:rPr>
          <w:rFonts w:ascii="Bau-Regular" w:eastAsiaTheme="minorEastAsia" w:hAnsi="Bau-Regular" w:cs="Helvetica"/>
          <w:color w:val="141413"/>
          <w:lang w:eastAsia="de-DE"/>
        </w:rPr>
        <w:t>d die Möglichkeit zur Verlänge</w:t>
      </w:r>
      <w:r w:rsidRPr="009354A1">
        <w:rPr>
          <w:rFonts w:ascii="Bau-Regular" w:eastAsiaTheme="minorEastAsia" w:hAnsi="Bau-Regular" w:cs="Helvetica"/>
          <w:color w:val="141413"/>
          <w:lang w:eastAsia="de-DE"/>
        </w:rPr>
        <w:t>rung der Ausbildungszeit prüfen,</w:t>
      </w:r>
    </w:p>
    <w:p w14:paraId="1FE3CC3B"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6. Auszubildenden zusätzliche Ausbildungsangebote, insbesondere in Form von Zusatzqualifikationen, machen und die Möglichkeit der Verkürzung der Ausbildungsdauer und die der vorzeitigen Zulassung zur Abschlussprüfung prüfen,</w:t>
      </w:r>
    </w:p>
    <w:p w14:paraId="011EA8DD" w14:textId="63A7DEC4"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xml:space="preserve">7. die soziale und persönliche </w:t>
      </w:r>
      <w:r w:rsidR="00A9400D">
        <w:rPr>
          <w:rFonts w:ascii="Bau-Regular" w:eastAsiaTheme="minorEastAsia" w:hAnsi="Bau-Regular" w:cs="Helvetica"/>
          <w:color w:val="141413"/>
          <w:lang w:eastAsia="de-DE"/>
        </w:rPr>
        <w:t>Entwicklung von Auszu</w:t>
      </w:r>
      <w:r w:rsidRPr="009354A1">
        <w:rPr>
          <w:rFonts w:ascii="Bau-Regular" w:eastAsiaTheme="minorEastAsia" w:hAnsi="Bau-Regular" w:cs="Helvetica"/>
          <w:color w:val="141413"/>
          <w:lang w:eastAsia="de-DE"/>
        </w:rPr>
        <w:t>bildenden fördern, P</w:t>
      </w:r>
      <w:r w:rsidR="00A9400D">
        <w:rPr>
          <w:rFonts w:ascii="Bau-Regular" w:eastAsiaTheme="minorEastAsia" w:hAnsi="Bau-Regular" w:cs="Helvetica"/>
          <w:color w:val="141413"/>
          <w:lang w:eastAsia="de-DE"/>
        </w:rPr>
        <w:t>robleme und Konflikte rechtzei</w:t>
      </w:r>
      <w:r w:rsidRPr="009354A1">
        <w:rPr>
          <w:rFonts w:ascii="Bau-Regular" w:eastAsiaTheme="minorEastAsia" w:hAnsi="Bau-Regular" w:cs="Helvetica"/>
          <w:color w:val="141413"/>
          <w:lang w:eastAsia="de-DE"/>
        </w:rPr>
        <w:t>tig erkennen sowie auf Lösungen hinwirken,</w:t>
      </w:r>
    </w:p>
    <w:p w14:paraId="1040C6F5" w14:textId="10433B81"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8. Leistungen feststell</w:t>
      </w:r>
      <w:r w:rsidR="00A9400D">
        <w:rPr>
          <w:rFonts w:ascii="Bau-Regular" w:eastAsiaTheme="minorEastAsia" w:hAnsi="Bau-Regular" w:cs="Helvetica"/>
          <w:color w:val="141413"/>
          <w:lang w:eastAsia="de-DE"/>
        </w:rPr>
        <w:t>en und bewerten, Leistungsbeur</w:t>
      </w:r>
      <w:r w:rsidRPr="009354A1">
        <w:rPr>
          <w:rFonts w:ascii="Bau-Regular" w:eastAsiaTheme="minorEastAsia" w:hAnsi="Bau-Regular" w:cs="Helvetica"/>
          <w:color w:val="141413"/>
          <w:lang w:eastAsia="de-DE"/>
        </w:rPr>
        <w:t>teilungen Dritter und Prüfungsergebnisse auswerten, Beurteilungsgespräche führen, Rückschlüsse für den weiteren Ausbildungsverlauf ziehen sowie</w:t>
      </w:r>
    </w:p>
    <w:p w14:paraId="201D5FFA"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lastRenderedPageBreak/>
        <w:t>9. interkulturelle Kompetenzen fördern.</w:t>
      </w:r>
    </w:p>
    <w:p w14:paraId="21F7B6ED" w14:textId="12A4FE52" w:rsid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(6) Das Handlungs</w:t>
      </w:r>
      <w:r w:rsidR="009F419F">
        <w:rPr>
          <w:rFonts w:ascii="Bau-Regular" w:eastAsiaTheme="minorEastAsia" w:hAnsi="Bau-Regular" w:cs="Helvetica"/>
          <w:color w:val="141413"/>
          <w:lang w:eastAsia="de-DE"/>
        </w:rPr>
        <w:t>feld nach Absatz 2 Nummer 4 um</w:t>
      </w:r>
      <w:r w:rsidR="009354A1" w:rsidRPr="009354A1">
        <w:rPr>
          <w:rFonts w:ascii="Bau-Regular" w:eastAsiaTheme="minorEastAsia" w:hAnsi="Bau-Regular" w:cs="Helvetica"/>
          <w:color w:val="141413"/>
          <w:lang w:eastAsia="de-DE"/>
        </w:rPr>
        <w:t>fasst folgende Kompetenzen:</w:t>
      </w:r>
    </w:p>
    <w:p w14:paraId="603ADAB4"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37316DAA" w14:textId="23D7AFAF"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1. Auszubildende auf</w:t>
      </w:r>
      <w:r w:rsidR="00A9400D">
        <w:rPr>
          <w:rFonts w:ascii="Bau-Regular" w:eastAsiaTheme="minorEastAsia" w:hAnsi="Bau-Regular" w:cs="Helvetica"/>
          <w:color w:val="141413"/>
          <w:lang w:eastAsia="de-DE"/>
        </w:rPr>
        <w:t xml:space="preserve"> die Abschlussprüfung unter Be</w:t>
      </w:r>
      <w:r w:rsidRPr="009354A1">
        <w:rPr>
          <w:rFonts w:ascii="Bau-Regular" w:eastAsiaTheme="minorEastAsia" w:hAnsi="Bau-Regular" w:cs="Helvetica"/>
          <w:color w:val="141413"/>
          <w:lang w:eastAsia="de-DE"/>
        </w:rPr>
        <w:t>rücksichtigung der Prüfungstermine vorbereiten und die Ausbildung zu einem erfolgreichen Abschluss führen,</w:t>
      </w:r>
    </w:p>
    <w:p w14:paraId="7E48E07E"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2. für die Anmeldung der Auszubildenden zu Prüfungen bei der zuständigen Stelle sorgen und diese auf durchführungsrelevante Besonderheiten hinweisen,</w:t>
      </w:r>
    </w:p>
    <w:p w14:paraId="4CD9401A" w14:textId="33DD6283"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3. an der Erstellung eines schriftlichen Zeugnisses auf der Grundlage von</w:t>
      </w:r>
      <w:r w:rsidR="00A9400D">
        <w:rPr>
          <w:rFonts w:ascii="Bau-Regular" w:eastAsiaTheme="minorEastAsia" w:hAnsi="Bau-Regular" w:cs="Helvetica"/>
          <w:color w:val="141413"/>
          <w:lang w:eastAsia="de-DE"/>
        </w:rPr>
        <w:t xml:space="preserve"> Leistungsbeurteilungen mitwir</w:t>
      </w:r>
      <w:r w:rsidRPr="009354A1">
        <w:rPr>
          <w:rFonts w:ascii="Bau-Regular" w:eastAsiaTheme="minorEastAsia" w:hAnsi="Bau-Regular" w:cs="Helvetica"/>
          <w:color w:val="141413"/>
          <w:lang w:eastAsia="de-DE"/>
        </w:rPr>
        <w:t>ken sowie</w:t>
      </w:r>
    </w:p>
    <w:p w14:paraId="457D08E0" w14:textId="0F71F8FB"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4. Auszubildende über betriebliche Entwicklungswege und berufliche Wei</w:t>
      </w:r>
      <w:r w:rsidR="00A9400D">
        <w:rPr>
          <w:rFonts w:ascii="Bau-Regular" w:eastAsiaTheme="minorEastAsia" w:hAnsi="Bau-Regular" w:cs="Helvetica"/>
          <w:color w:val="141413"/>
          <w:lang w:eastAsia="de-DE"/>
        </w:rPr>
        <w:t>terbildungsmöglichkeiten infor</w:t>
      </w:r>
      <w:r w:rsidRPr="009354A1">
        <w:rPr>
          <w:rFonts w:ascii="Bau-Regular" w:eastAsiaTheme="minorEastAsia" w:hAnsi="Bau-Regular" w:cs="Helvetica"/>
          <w:color w:val="141413"/>
          <w:lang w:eastAsia="de-DE"/>
        </w:rPr>
        <w:t>mieren und beraten.</w:t>
      </w:r>
    </w:p>
    <w:p w14:paraId="68CA54A3" w14:textId="06B27B07" w:rsid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(7) Das Handlungsfeld nach Absatz 2 Nummer 5</w:t>
      </w:r>
      <w:r w:rsidR="00A9400D">
        <w:rPr>
          <w:rFonts w:ascii="Bau-Regular" w:eastAsiaTheme="minorEastAsia" w:hAnsi="Bau-Regular" w:cs="Helvetica"/>
          <w:color w:val="141413"/>
          <w:lang w:eastAsia="de-DE"/>
        </w:rPr>
        <w:t xml:space="preserve"> um</w:t>
      </w:r>
      <w:r w:rsidR="009354A1" w:rsidRPr="009354A1">
        <w:rPr>
          <w:rFonts w:ascii="Bau-Regular" w:eastAsiaTheme="minorEastAsia" w:hAnsi="Bau-Regular" w:cs="Helvetica"/>
          <w:color w:val="141413"/>
          <w:lang w:eastAsia="de-DE"/>
        </w:rPr>
        <w:t>fasst folgende Kompetenzen:</w:t>
      </w:r>
    </w:p>
    <w:p w14:paraId="4CE51963"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351DD432" w14:textId="6220AB53"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1. rechtliche Grundlagen d</w:t>
      </w:r>
      <w:r w:rsidR="00A9400D">
        <w:rPr>
          <w:rFonts w:ascii="Bau-Regular" w:eastAsiaTheme="minorEastAsia" w:hAnsi="Bau-Regular" w:cs="Helvetica"/>
          <w:color w:val="141413"/>
          <w:lang w:eastAsia="de-DE"/>
        </w:rPr>
        <w:t>es Arbeits-, Tarif- und Sozial</w:t>
      </w:r>
      <w:r w:rsidRPr="009354A1">
        <w:rPr>
          <w:rFonts w:ascii="Bau-Regular" w:eastAsiaTheme="minorEastAsia" w:hAnsi="Bau-Regular" w:cs="Helvetica"/>
          <w:color w:val="141413"/>
          <w:lang w:eastAsia="de-DE"/>
        </w:rPr>
        <w:t>rechts im Betrieb umsetzen,</w:t>
      </w:r>
    </w:p>
    <w:p w14:paraId="546259FB"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2. Konzepte der Personalplanung anwenden,</w:t>
      </w:r>
    </w:p>
    <w:p w14:paraId="5C22C787" w14:textId="74BB9752"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3. Mitarbeiter und Mitar</w:t>
      </w:r>
      <w:r w:rsidR="00A9400D">
        <w:rPr>
          <w:rFonts w:ascii="Bau-Regular" w:eastAsiaTheme="minorEastAsia" w:hAnsi="Bau-Regular" w:cs="Helvetica"/>
          <w:color w:val="141413"/>
          <w:lang w:eastAsia="de-DE"/>
        </w:rPr>
        <w:t>beiterinnen auswählen, einstel</w:t>
      </w:r>
      <w:r w:rsidRPr="009354A1">
        <w:rPr>
          <w:rFonts w:ascii="Bau-Regular" w:eastAsiaTheme="minorEastAsia" w:hAnsi="Bau-Regular" w:cs="Helvetica"/>
          <w:color w:val="141413"/>
          <w:lang w:eastAsia="de-DE"/>
        </w:rPr>
        <w:t>len und einarbeiten,</w:t>
      </w:r>
    </w:p>
    <w:p w14:paraId="3D4D5B9D"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4. Leistungsfähigkeit, Qualifikation und Eignung von Mitarbeitern und Mitarbeiterinnen beurteilen und Aufgaben auf diese entsprechend der Beurteilung übertragen,</w:t>
      </w:r>
    </w:p>
    <w:p w14:paraId="5BC05A25"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5. zur Krankheitsprävention anleiten und Maßnahmen organisieren sowie</w:t>
      </w:r>
    </w:p>
    <w:p w14:paraId="7D4F1B8C" w14:textId="0039D5D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6. die Beendigung von Arbeitsverhältnissen</w:t>
      </w:r>
      <w:r w:rsidR="00A9400D">
        <w:rPr>
          <w:rFonts w:ascii="Bau-Regular" w:eastAsiaTheme="minorEastAsia" w:hAnsi="Bau-Regular" w:cs="Helvetica"/>
          <w:color w:val="141413"/>
          <w:lang w:eastAsia="de-DE"/>
        </w:rPr>
        <w:t xml:space="preserve"> durchfüh</w:t>
      </w:r>
      <w:r w:rsidRPr="009354A1">
        <w:rPr>
          <w:rFonts w:ascii="Bau-Regular" w:eastAsiaTheme="minorEastAsia" w:hAnsi="Bau-Regular" w:cs="Helvetica"/>
          <w:color w:val="141413"/>
          <w:lang w:eastAsia="de-DE"/>
        </w:rPr>
        <w:t>ren.</w:t>
      </w:r>
    </w:p>
    <w:p w14:paraId="5EE0CF74" w14:textId="08265ED7" w:rsid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(8) Das Handlungs</w:t>
      </w:r>
      <w:r w:rsidR="00A9400D">
        <w:rPr>
          <w:rFonts w:ascii="Bau-Regular" w:eastAsiaTheme="minorEastAsia" w:hAnsi="Bau-Regular" w:cs="Helvetica"/>
          <w:color w:val="141413"/>
          <w:lang w:eastAsia="de-DE"/>
        </w:rPr>
        <w:t>feld nach Absatz 2 Nummer 6 um</w:t>
      </w:r>
      <w:r w:rsidR="009354A1" w:rsidRPr="009354A1">
        <w:rPr>
          <w:rFonts w:ascii="Bau-Regular" w:eastAsiaTheme="minorEastAsia" w:hAnsi="Bau-Regular" w:cs="Helvetica"/>
          <w:color w:val="141413"/>
          <w:lang w:eastAsia="de-DE"/>
        </w:rPr>
        <w:t>fasst folgende Kompetenzen:</w:t>
      </w:r>
    </w:p>
    <w:p w14:paraId="0C0BB752"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7183903F" w14:textId="6E082806"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1. Mitarbeiter und Mita</w:t>
      </w:r>
      <w:r w:rsidR="00A9400D">
        <w:rPr>
          <w:rFonts w:ascii="Bau-Regular" w:eastAsiaTheme="minorEastAsia" w:hAnsi="Bau-Regular" w:cs="Helvetica"/>
          <w:color w:val="141413"/>
          <w:lang w:eastAsia="de-DE"/>
        </w:rPr>
        <w:t>rbeiterinnen anleiten, Leistun</w:t>
      </w:r>
      <w:r w:rsidRPr="009354A1">
        <w:rPr>
          <w:rFonts w:ascii="Bau-Regular" w:eastAsiaTheme="minorEastAsia" w:hAnsi="Bau-Regular" w:cs="Helvetica"/>
          <w:color w:val="141413"/>
          <w:lang w:eastAsia="de-DE"/>
        </w:rPr>
        <w:t>gen und Verhalten</w:t>
      </w:r>
      <w:r w:rsidR="00A9400D">
        <w:rPr>
          <w:rFonts w:ascii="Bau-Regular" w:eastAsiaTheme="minorEastAsia" w:hAnsi="Bau-Regular" w:cs="Helvetica"/>
          <w:color w:val="141413"/>
          <w:lang w:eastAsia="de-DE"/>
        </w:rPr>
        <w:t xml:space="preserve"> gegebenenfalls unter Hinzuzie</w:t>
      </w:r>
      <w:r w:rsidRPr="009354A1">
        <w:rPr>
          <w:rFonts w:ascii="Bau-Regular" w:eastAsiaTheme="minorEastAsia" w:hAnsi="Bau-Regular" w:cs="Helvetica"/>
          <w:color w:val="141413"/>
          <w:lang w:eastAsia="de-DE"/>
        </w:rPr>
        <w:t>hung von Leistungsbeurteilungen Dritter feststellen und bewerten,</w:t>
      </w:r>
    </w:p>
    <w:p w14:paraId="5F41AB6F"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2. Mitarbeiter- und Beurteilungsgespräche führen und Entwicklungsmöglichkeiten aufzeigen,</w:t>
      </w:r>
    </w:p>
    <w:p w14:paraId="755AA68D" w14:textId="3E307A52"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3. Mitarbeiter und Mitar</w:t>
      </w:r>
      <w:r w:rsidR="00A9400D">
        <w:rPr>
          <w:rFonts w:ascii="Bau-Regular" w:eastAsiaTheme="minorEastAsia" w:hAnsi="Bau-Regular" w:cs="Helvetica"/>
          <w:color w:val="141413"/>
          <w:lang w:eastAsia="de-DE"/>
        </w:rPr>
        <w:t>beiterinnen motivieren und för</w:t>
      </w:r>
      <w:r w:rsidRPr="009354A1">
        <w:rPr>
          <w:rFonts w:ascii="Bau-Regular" w:eastAsiaTheme="minorEastAsia" w:hAnsi="Bau-Regular" w:cs="Helvetica"/>
          <w:color w:val="141413"/>
          <w:lang w:eastAsia="de-DE"/>
        </w:rPr>
        <w:t>dern,</w:t>
      </w:r>
    </w:p>
    <w:p w14:paraId="31B45846" w14:textId="77777777" w:rsidR="009354A1" w:rsidRPr="00D03DA5"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4. Mitarbeiter und Mitarbeiterinnen qualifizieren und bei der Weiterbildung unterstützen,</w:t>
      </w:r>
    </w:p>
    <w:p w14:paraId="6EAB4261"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5. soziale Zusammenhänge und Konflikte erkennen,</w:t>
      </w:r>
    </w:p>
    <w:p w14:paraId="3B1E71FC" w14:textId="77777777"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6. Maßnahmen zur Konfliktbewältigung anwenden, Teamarbeit organisieren und unterstützen sowie</w:t>
      </w:r>
    </w:p>
    <w:p w14:paraId="1A079602" w14:textId="532D0C90" w:rsidR="009354A1" w:rsidRP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7. Führungsstile ken</w:t>
      </w:r>
      <w:r w:rsidR="00A9400D">
        <w:rPr>
          <w:rFonts w:ascii="Bau-Regular" w:eastAsiaTheme="minorEastAsia" w:hAnsi="Bau-Regular" w:cs="Helvetica"/>
          <w:color w:val="141413"/>
          <w:lang w:eastAsia="de-DE"/>
        </w:rPr>
        <w:t>nen und das eigene Führungsver</w:t>
      </w:r>
      <w:r w:rsidRPr="009354A1">
        <w:rPr>
          <w:rFonts w:ascii="Bau-Regular" w:eastAsiaTheme="minorEastAsia" w:hAnsi="Bau-Regular" w:cs="Helvetica"/>
          <w:color w:val="141413"/>
          <w:lang w:eastAsia="de-DE"/>
        </w:rPr>
        <w:t>halten kritisch beurteilen.</w:t>
      </w:r>
    </w:p>
    <w:p w14:paraId="4084FD91" w14:textId="77777777" w:rsidR="00980B6A" w:rsidRDefault="00980B6A"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p>
    <w:p w14:paraId="30128CD1"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14</w:t>
      </w:r>
    </w:p>
    <w:p w14:paraId="0EF516A7" w14:textId="77777777" w:rsidR="005E23C3" w:rsidRDefault="009354A1" w:rsidP="005E2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9354A1">
        <w:rPr>
          <w:rFonts w:ascii="Bau-Regular" w:eastAsiaTheme="minorEastAsia" w:hAnsi="Bau-Regular" w:cs="Helvetica"/>
          <w:b/>
          <w:color w:val="141413"/>
          <w:lang w:eastAsia="de-DE"/>
        </w:rPr>
        <w:lastRenderedPageBreak/>
        <w:t>Struktur der Prüfung</w:t>
      </w:r>
    </w:p>
    <w:p w14:paraId="091E0970" w14:textId="07D6BD3C" w:rsidR="005E23C3" w:rsidRPr="005E23C3" w:rsidRDefault="009354A1" w:rsidP="005E23C3">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5E23C3">
        <w:rPr>
          <w:rFonts w:ascii="Bau-Regular" w:eastAsiaTheme="minorEastAsia" w:hAnsi="Bau-Regular" w:cs="Helvetica"/>
          <w:color w:val="141413"/>
          <w:lang w:eastAsia="de-DE"/>
        </w:rPr>
        <w:t>Der Prüfungstei</w:t>
      </w:r>
      <w:r w:rsidR="00A9400D" w:rsidRPr="005E23C3">
        <w:rPr>
          <w:rFonts w:ascii="Bau-Regular" w:eastAsiaTheme="minorEastAsia" w:hAnsi="Bau-Regular" w:cs="Helvetica"/>
          <w:color w:val="141413"/>
          <w:lang w:eastAsia="de-DE"/>
        </w:rPr>
        <w:t>l Berufsausbildung und Mitarbei</w:t>
      </w:r>
      <w:r w:rsidR="005E23C3" w:rsidRPr="005E23C3">
        <w:rPr>
          <w:rFonts w:ascii="Bau-Regular" w:eastAsiaTheme="minorEastAsia" w:hAnsi="Bau-Regular" w:cs="Helvetica"/>
          <w:color w:val="141413"/>
          <w:lang w:eastAsia="de-DE"/>
        </w:rPr>
        <w:t xml:space="preserve">terführung gliedert sich in </w:t>
      </w:r>
      <w:r w:rsidRPr="005E23C3">
        <w:rPr>
          <w:rFonts w:ascii="Bau-Regular" w:eastAsiaTheme="minorEastAsia" w:hAnsi="Bau-Regular" w:cs="Helvetica"/>
          <w:color w:val="141413"/>
          <w:lang w:eastAsia="de-DE"/>
        </w:rPr>
        <w:t>folgende Abschnitte:</w:t>
      </w:r>
    </w:p>
    <w:p w14:paraId="7A64A2E6" w14:textId="77777777" w:rsidR="00962790"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 xml:space="preserve">1. Berufsausbildung und </w:t>
      </w:r>
    </w:p>
    <w:p w14:paraId="1D38501C" w14:textId="4695F4EB" w:rsidR="009354A1" w:rsidRP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Mitarbeiterführung.</w:t>
      </w:r>
    </w:p>
    <w:p w14:paraId="518FA63E" w14:textId="54266D27" w:rsidR="00F55837" w:rsidRPr="009354A1"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Die Prüfung im A</w:t>
      </w:r>
      <w:r w:rsidR="009F419F">
        <w:rPr>
          <w:rFonts w:ascii="Bau-Regular" w:eastAsiaTheme="minorEastAsia" w:hAnsi="Bau-Regular" w:cs="Helvetica"/>
          <w:color w:val="141413"/>
          <w:lang w:eastAsia="de-DE"/>
        </w:rPr>
        <w:t>bschnitt Berufsausbildung bein</w:t>
      </w:r>
      <w:r w:rsidR="009354A1" w:rsidRPr="009354A1">
        <w:rPr>
          <w:rFonts w:ascii="Bau-Regular" w:eastAsiaTheme="minorEastAsia" w:hAnsi="Bau-Regular" w:cs="Helvetica"/>
          <w:color w:val="141413"/>
          <w:lang w:eastAsia="de-DE"/>
        </w:rPr>
        <w:t>haltet</w:t>
      </w:r>
    </w:p>
    <w:p w14:paraId="27FCB2BE" w14:textId="77777777" w:rsidR="00962790" w:rsidRDefault="00962790"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 xml:space="preserve">1. einen praktischen Teil (§ 15) und </w:t>
      </w:r>
    </w:p>
    <w:p w14:paraId="25FDF972" w14:textId="14586BEF"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einen schriftlichen Teil (§ 16).</w:t>
      </w:r>
    </w:p>
    <w:p w14:paraId="1B574BAE" w14:textId="1F317B0E"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(3) Die Prüfung im A</w:t>
      </w:r>
      <w:r w:rsidR="00A9400D">
        <w:rPr>
          <w:rFonts w:ascii="Bau-Regular" w:eastAsiaTheme="minorEastAsia" w:hAnsi="Bau-Regular" w:cs="Helvetica"/>
          <w:color w:val="141413"/>
          <w:lang w:eastAsia="de-DE"/>
        </w:rPr>
        <w:t>bschnitt Mitarbeiterführung be</w:t>
      </w:r>
      <w:r w:rsidR="009354A1" w:rsidRPr="009354A1">
        <w:rPr>
          <w:rFonts w:ascii="Bau-Regular" w:eastAsiaTheme="minorEastAsia" w:hAnsi="Bau-Regular" w:cs="Helvetica"/>
          <w:color w:val="141413"/>
          <w:lang w:eastAsia="de-DE"/>
        </w:rPr>
        <w:t>steht aus einer Fallstudie (§ 17).</w:t>
      </w:r>
    </w:p>
    <w:p w14:paraId="49006A2F" w14:textId="77777777" w:rsidR="00980B6A" w:rsidRDefault="00980B6A"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bookmarkStart w:id="0" w:name="_GoBack"/>
      <w:bookmarkEnd w:id="0"/>
    </w:p>
    <w:p w14:paraId="7EFF0DB3"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15</w:t>
      </w:r>
    </w:p>
    <w:p w14:paraId="19BD94C6" w14:textId="77777777" w:rsidR="009354A1" w:rsidRPr="00457BC3"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Praktischer Teil</w:t>
      </w:r>
    </w:p>
    <w:p w14:paraId="19013671" w14:textId="484A89A6"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(1) Der praktische Teil besteht aus der Durchführung einer Ausbildungssituation und einem Fachgespräch.</w:t>
      </w:r>
    </w:p>
    <w:p w14:paraId="5E923D9A" w14:textId="6E8F7CAB"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Die Ausbildungssi</w:t>
      </w:r>
      <w:r w:rsidR="00A9400D">
        <w:rPr>
          <w:rFonts w:ascii="Bau-Regular" w:eastAsiaTheme="minorEastAsia" w:hAnsi="Bau-Regular" w:cs="Helvetica"/>
          <w:color w:val="141413"/>
          <w:lang w:eastAsia="de-DE"/>
        </w:rPr>
        <w:t>tuation ist vom Prüfling in Ab</w:t>
      </w:r>
      <w:r w:rsidR="009354A1" w:rsidRPr="009354A1">
        <w:rPr>
          <w:rFonts w:ascii="Bau-Regular" w:eastAsiaTheme="minorEastAsia" w:hAnsi="Bau-Regular" w:cs="Helvetica"/>
          <w:color w:val="141413"/>
          <w:lang w:eastAsia="de-DE"/>
        </w:rPr>
        <w:t>stimmung mit dem Prüfungsausschuss zu wählen. Sie ist schriftlich zu planen und praktisch durchzuführen. Wahl, Gestaltung un</w:t>
      </w:r>
      <w:r w:rsidR="00A9400D">
        <w:rPr>
          <w:rFonts w:ascii="Bau-Regular" w:eastAsiaTheme="minorEastAsia" w:hAnsi="Bau-Regular" w:cs="Helvetica"/>
          <w:color w:val="141413"/>
          <w:lang w:eastAsia="de-DE"/>
        </w:rPr>
        <w:t>d Durchführung der Ausbildungs</w:t>
      </w:r>
      <w:r w:rsidR="009354A1" w:rsidRPr="009354A1">
        <w:rPr>
          <w:rFonts w:ascii="Bau-Regular" w:eastAsiaTheme="minorEastAsia" w:hAnsi="Bau-Regular" w:cs="Helvetica"/>
          <w:color w:val="141413"/>
          <w:lang w:eastAsia="de-DE"/>
        </w:rPr>
        <w:t>situation sind im Fachgespräch zu erläutern.</w:t>
      </w:r>
    </w:p>
    <w:p w14:paraId="2B5231C3" w14:textId="01F08CDB" w:rsidR="009354A1" w:rsidRPr="00D03DA5" w:rsidRDefault="009354A1" w:rsidP="00457BC3">
      <w:pPr>
        <w:ind w:firstLine="708"/>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(3) Für die schriftli</w:t>
      </w:r>
      <w:r w:rsidR="00A9400D">
        <w:rPr>
          <w:rFonts w:ascii="Bau-Regular" w:eastAsiaTheme="minorEastAsia" w:hAnsi="Bau-Regular" w:cs="Helvetica"/>
          <w:color w:val="141413"/>
          <w:lang w:eastAsia="de-DE"/>
        </w:rPr>
        <w:t>che Planung der Ausbildungs</w:t>
      </w:r>
      <w:r w:rsidRPr="00D03DA5">
        <w:rPr>
          <w:rFonts w:ascii="Bau-Regular" w:eastAsiaTheme="minorEastAsia" w:hAnsi="Bau-Regular" w:cs="Helvetica"/>
          <w:color w:val="141413"/>
          <w:lang w:eastAsia="de-DE"/>
        </w:rPr>
        <w:t>situation steht ein Zei</w:t>
      </w:r>
      <w:r w:rsidR="00A9400D">
        <w:rPr>
          <w:rFonts w:ascii="Bau-Regular" w:eastAsiaTheme="minorEastAsia" w:hAnsi="Bau-Regular" w:cs="Helvetica"/>
          <w:color w:val="141413"/>
          <w:lang w:eastAsia="de-DE"/>
        </w:rPr>
        <w:t>traum von sieben Tagen zur Ver</w:t>
      </w:r>
      <w:r w:rsidRPr="00D03DA5">
        <w:rPr>
          <w:rFonts w:ascii="Bau-Regular" w:eastAsiaTheme="minorEastAsia" w:hAnsi="Bau-Regular" w:cs="Helvetica"/>
          <w:color w:val="141413"/>
          <w:lang w:eastAsia="de-DE"/>
        </w:rPr>
        <w:t>fügung. Für die prak</w:t>
      </w:r>
      <w:r w:rsidR="00A9400D">
        <w:rPr>
          <w:rFonts w:ascii="Bau-Regular" w:eastAsiaTheme="minorEastAsia" w:hAnsi="Bau-Regular" w:cs="Helvetica"/>
          <w:color w:val="141413"/>
          <w:lang w:eastAsia="de-DE"/>
        </w:rPr>
        <w:t>tische Durchführung der Ausbil</w:t>
      </w:r>
      <w:r w:rsidRPr="00D03DA5">
        <w:rPr>
          <w:rFonts w:ascii="Bau-Regular" w:eastAsiaTheme="minorEastAsia" w:hAnsi="Bau-Regular" w:cs="Helvetica"/>
          <w:color w:val="141413"/>
          <w:lang w:eastAsia="de-DE"/>
        </w:rPr>
        <w:t>dungssituation stehen 60 Minuten zur Verfügung. Das Fachgespräch soll nicht länger als 30 Minuten dauern.</w:t>
      </w:r>
    </w:p>
    <w:p w14:paraId="2FF663FE" w14:textId="77777777" w:rsidR="00980B6A" w:rsidRDefault="00980B6A"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p>
    <w:p w14:paraId="0B4BC023"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16</w:t>
      </w:r>
    </w:p>
    <w:p w14:paraId="7416BE53" w14:textId="77777777" w:rsidR="009354A1" w:rsidRPr="00457BC3"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Schriftlicher Teil</w:t>
      </w:r>
    </w:p>
    <w:p w14:paraId="27907E86" w14:textId="11AEA462"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(1) Im schriftlichen Teil soll der Prüfling fallbezogene Aufgaben unter Aufsich</w:t>
      </w:r>
      <w:r w:rsidR="00A9400D">
        <w:rPr>
          <w:rFonts w:ascii="Bau-Regular" w:eastAsiaTheme="minorEastAsia" w:hAnsi="Bau-Regular" w:cs="Helvetica"/>
          <w:color w:val="141413"/>
          <w:lang w:eastAsia="de-DE"/>
        </w:rPr>
        <w:t>t bearbeiten. Die Aufgaben sol</w:t>
      </w:r>
      <w:r w:rsidR="009354A1" w:rsidRPr="009354A1">
        <w:rPr>
          <w:rFonts w:ascii="Bau-Regular" w:eastAsiaTheme="minorEastAsia" w:hAnsi="Bau-Regular" w:cs="Helvetica"/>
          <w:color w:val="141413"/>
          <w:lang w:eastAsia="de-DE"/>
        </w:rPr>
        <w:t>len sich auf die in § 13 Absatz 3 bis 6 beschriebenen Kompetenzen beziehen.</w:t>
      </w:r>
    </w:p>
    <w:p w14:paraId="6D52A4A2" w14:textId="73E50B9B"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Die Bearbeitungszeit fü</w:t>
      </w:r>
      <w:r w:rsidR="00A9400D">
        <w:rPr>
          <w:rFonts w:ascii="Bau-Regular" w:eastAsiaTheme="minorEastAsia" w:hAnsi="Bau-Regular" w:cs="Helvetica"/>
          <w:color w:val="141413"/>
          <w:lang w:eastAsia="de-DE"/>
        </w:rPr>
        <w:t>r den schriftlichen Teil be</w:t>
      </w:r>
      <w:r w:rsidR="009354A1" w:rsidRPr="009354A1">
        <w:rPr>
          <w:rFonts w:ascii="Bau-Regular" w:eastAsiaTheme="minorEastAsia" w:hAnsi="Bau-Regular" w:cs="Helvetica"/>
          <w:color w:val="141413"/>
          <w:lang w:eastAsia="de-DE"/>
        </w:rPr>
        <w:t>trägt 150 Minuten.</w:t>
      </w:r>
    </w:p>
    <w:p w14:paraId="1A66D5BA" w14:textId="77777777" w:rsidR="00980B6A" w:rsidRDefault="00980B6A"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p>
    <w:p w14:paraId="1682BF68"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17</w:t>
      </w:r>
    </w:p>
    <w:p w14:paraId="30F5C9A1" w14:textId="77777777" w:rsidR="009354A1" w:rsidRPr="00457BC3"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Fallstudie</w:t>
      </w:r>
    </w:p>
    <w:p w14:paraId="6044FEF3" w14:textId="17854E40"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(1) In der Fallstudie soll der Prüfling eine Situation der Mitarbeiterführung bearbeiten. Die Situation wird vom Prüfungsausschuss vorgegeben und muss sich auf die in § 13 Absa</w:t>
      </w:r>
      <w:r>
        <w:rPr>
          <w:rFonts w:ascii="Bau-Regular" w:eastAsiaTheme="minorEastAsia" w:hAnsi="Bau-Regular" w:cs="Helvetica"/>
          <w:color w:val="141413"/>
          <w:lang w:eastAsia="de-DE"/>
        </w:rPr>
        <w:t>tz 7 und 8 beschriebenen Kompe</w:t>
      </w:r>
      <w:r w:rsidR="009354A1" w:rsidRPr="009354A1">
        <w:rPr>
          <w:rFonts w:ascii="Bau-Regular" w:eastAsiaTheme="minorEastAsia" w:hAnsi="Bau-Regular" w:cs="Helvetica"/>
          <w:color w:val="141413"/>
          <w:lang w:eastAsia="de-DE"/>
        </w:rPr>
        <w:t>tenzen beziehen.</w:t>
      </w:r>
    </w:p>
    <w:p w14:paraId="51F5ABD5" w14:textId="79BBB3B3"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Der Prüfling soll</w:t>
      </w:r>
      <w:r>
        <w:rPr>
          <w:rFonts w:ascii="Bau-Regular" w:eastAsiaTheme="minorEastAsia" w:hAnsi="Bau-Regular" w:cs="Helvetica"/>
          <w:color w:val="141413"/>
          <w:lang w:eastAsia="de-DE"/>
        </w:rPr>
        <w:t xml:space="preserve"> die vorgegebene Situation ana</w:t>
      </w:r>
      <w:r w:rsidR="009354A1" w:rsidRPr="009354A1">
        <w:rPr>
          <w:rFonts w:ascii="Bau-Regular" w:eastAsiaTheme="minorEastAsia" w:hAnsi="Bau-Regular" w:cs="Helvetica"/>
          <w:color w:val="141413"/>
          <w:lang w:eastAsia="de-DE"/>
        </w:rPr>
        <w:t>lysieren, Handlungsopti</w:t>
      </w:r>
      <w:r>
        <w:rPr>
          <w:rFonts w:ascii="Bau-Regular" w:eastAsiaTheme="minorEastAsia" w:hAnsi="Bau-Regular" w:cs="Helvetica"/>
          <w:color w:val="141413"/>
          <w:lang w:eastAsia="de-DE"/>
        </w:rPr>
        <w:t>onen entwickeln, diese schrift</w:t>
      </w:r>
      <w:r w:rsidR="009354A1" w:rsidRPr="009354A1">
        <w:rPr>
          <w:rFonts w:ascii="Bau-Regular" w:eastAsiaTheme="minorEastAsia" w:hAnsi="Bau-Regular" w:cs="Helvetica"/>
          <w:color w:val="141413"/>
          <w:lang w:eastAsia="de-DE"/>
        </w:rPr>
        <w:t>lich darlegen und in einem Fachgespräch erläutern.</w:t>
      </w:r>
    </w:p>
    <w:p w14:paraId="58CDF85F" w14:textId="60174407" w:rsidR="00285CBA"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(3) Für die Bearbeitun</w:t>
      </w:r>
      <w:r>
        <w:rPr>
          <w:rFonts w:ascii="Bau-Regular" w:eastAsiaTheme="minorEastAsia" w:hAnsi="Bau-Regular" w:cs="Helvetica"/>
          <w:color w:val="141413"/>
          <w:lang w:eastAsia="de-DE"/>
        </w:rPr>
        <w:t>g der Fallstudie stehen 120 Mi</w:t>
      </w:r>
      <w:r w:rsidR="009354A1" w:rsidRPr="009354A1">
        <w:rPr>
          <w:rFonts w:ascii="Bau-Regular" w:eastAsiaTheme="minorEastAsia" w:hAnsi="Bau-Regular" w:cs="Helvetica"/>
          <w:color w:val="141413"/>
          <w:lang w:eastAsia="de-DE"/>
        </w:rPr>
        <w:t>nuten zur Verfügung. D</w:t>
      </w:r>
      <w:r>
        <w:rPr>
          <w:rFonts w:ascii="Bau-Regular" w:eastAsiaTheme="minorEastAsia" w:hAnsi="Bau-Regular" w:cs="Helvetica"/>
          <w:color w:val="141413"/>
          <w:lang w:eastAsia="de-DE"/>
        </w:rPr>
        <w:t>as Fachgespräch soll nicht län</w:t>
      </w:r>
      <w:r w:rsidR="009354A1" w:rsidRPr="009354A1">
        <w:rPr>
          <w:rFonts w:ascii="Bau-Regular" w:eastAsiaTheme="minorEastAsia" w:hAnsi="Bau-Regular" w:cs="Helvetica"/>
          <w:color w:val="141413"/>
          <w:lang w:eastAsia="de-DE"/>
        </w:rPr>
        <w:t>ger als 20 Minuten dauern.</w:t>
      </w:r>
    </w:p>
    <w:p w14:paraId="7799B368" w14:textId="77777777" w:rsidR="00285CBA" w:rsidRDefault="00285CBA">
      <w:pPr>
        <w:rPr>
          <w:rFonts w:ascii="Bau-Regular" w:eastAsiaTheme="minorEastAsia" w:hAnsi="Bau-Regular" w:cs="Helvetica"/>
          <w:color w:val="141413"/>
          <w:lang w:eastAsia="de-DE"/>
        </w:rPr>
      </w:pPr>
      <w:r>
        <w:rPr>
          <w:rFonts w:ascii="Bau-Regular" w:eastAsiaTheme="minorEastAsia" w:hAnsi="Bau-Regular" w:cs="Helvetica"/>
          <w:color w:val="141413"/>
          <w:lang w:eastAsia="de-DE"/>
        </w:rPr>
        <w:br w:type="page"/>
      </w:r>
    </w:p>
    <w:p w14:paraId="4E66FD7B" w14:textId="77777777" w:rsidR="009354A1" w:rsidRDefault="009354A1"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504A9F20" w14:textId="77777777" w:rsidR="009F419F" w:rsidRPr="009354A1" w:rsidRDefault="009F419F"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70BE4739" w14:textId="77777777" w:rsidR="009354A1" w:rsidRPr="007D05DB"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u w:val="single"/>
          <w:lang w:eastAsia="de-DE"/>
        </w:rPr>
      </w:pPr>
      <w:r w:rsidRPr="007D05DB">
        <w:rPr>
          <w:rFonts w:ascii="Bau-Regular" w:eastAsiaTheme="minorEastAsia" w:hAnsi="Bau-Regular" w:cs="Helvetica"/>
          <w:b/>
          <w:color w:val="141413"/>
          <w:u w:val="single"/>
          <w:lang w:eastAsia="de-DE"/>
        </w:rPr>
        <w:t>Abschnitt 5</w:t>
      </w:r>
    </w:p>
    <w:p w14:paraId="0DB003B7" w14:textId="77777777" w:rsidR="00F55837" w:rsidRPr="00AE0A7C"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AE0A7C">
        <w:rPr>
          <w:rFonts w:ascii="Bau-Regular" w:eastAsiaTheme="minorEastAsia" w:hAnsi="Bau-Regular" w:cs="Helvetica"/>
          <w:b/>
          <w:color w:val="141413"/>
          <w:sz w:val="36"/>
          <w:szCs w:val="36"/>
          <w:lang w:eastAsia="de-DE"/>
        </w:rPr>
        <w:t xml:space="preserve">Befreiung von Prüfungsleistungen, </w:t>
      </w:r>
    </w:p>
    <w:p w14:paraId="5B8329C7" w14:textId="77777777" w:rsidR="00F55837" w:rsidRPr="00AE0A7C"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AE0A7C">
        <w:rPr>
          <w:rFonts w:ascii="Bau-Regular" w:eastAsiaTheme="minorEastAsia" w:hAnsi="Bau-Regular" w:cs="Helvetica"/>
          <w:b/>
          <w:color w:val="141413"/>
          <w:sz w:val="36"/>
          <w:szCs w:val="36"/>
          <w:lang w:eastAsia="de-DE"/>
        </w:rPr>
        <w:t xml:space="preserve">Bewertungen in den Prüfungen, </w:t>
      </w:r>
    </w:p>
    <w:p w14:paraId="4EBF596E" w14:textId="51E6A6DC" w:rsidR="009354A1"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AE0A7C">
        <w:rPr>
          <w:rFonts w:ascii="Bau-Regular" w:eastAsiaTheme="minorEastAsia" w:hAnsi="Bau-Regular" w:cs="Helvetica"/>
          <w:b/>
          <w:color w:val="141413"/>
          <w:sz w:val="36"/>
          <w:szCs w:val="36"/>
          <w:lang w:eastAsia="de-DE"/>
        </w:rPr>
        <w:t>Bestehens- und Zeugnisregelungen</w:t>
      </w:r>
    </w:p>
    <w:p w14:paraId="189C3186" w14:textId="77777777" w:rsidR="00F55837" w:rsidRPr="00457BC3" w:rsidRDefault="00F55837"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p>
    <w:p w14:paraId="1DD6B764"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18</w:t>
      </w:r>
    </w:p>
    <w:p w14:paraId="5146366B" w14:textId="77777777" w:rsidR="009354A1" w:rsidRPr="00457BC3"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Befreiung von Prüfungsleistungen</w:t>
      </w:r>
    </w:p>
    <w:p w14:paraId="0DA27E77" w14:textId="7FCE2B82" w:rsidR="009354A1" w:rsidRPr="00D03DA5" w:rsidRDefault="009354A1" w:rsidP="009354A1">
      <w:pPr>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Für die Befreiung von einzelnen Prüfungsteilen nach § 4 oder von Prüfungen nach den §§ 7 und 8, den §§ 11 und</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12</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sowie</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den</w:t>
      </w:r>
      <w:r w:rsidR="00457BC3">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15</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bis</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17</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ist</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56</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Absatz</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2</w:t>
      </w:r>
      <w:r w:rsidR="00A9400D">
        <w:rPr>
          <w:rFonts w:ascii="Bau-Regular" w:eastAsiaTheme="minorEastAsia" w:hAnsi="Bau-Regular" w:cs="Helvetica"/>
          <w:color w:val="141413"/>
          <w:lang w:eastAsia="de-DE"/>
        </w:rPr>
        <w:t xml:space="preserve"> </w:t>
      </w:r>
      <w:r w:rsidRPr="00D03DA5">
        <w:rPr>
          <w:rFonts w:ascii="Bau-Regular" w:eastAsiaTheme="minorEastAsia" w:hAnsi="Bau-Regular" w:cs="Helvetica"/>
          <w:color w:val="141413"/>
          <w:lang w:eastAsia="de-DE"/>
        </w:rPr>
        <w:t>des Berufsbildungsgesetzes entsprechend anzuwenden.</w:t>
      </w:r>
    </w:p>
    <w:p w14:paraId="7621FADD" w14:textId="77777777" w:rsidR="00980B6A" w:rsidRDefault="00980B6A"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p>
    <w:p w14:paraId="2DDA5BAC" w14:textId="77777777" w:rsidR="009354A1" w:rsidRPr="009354A1"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19</w:t>
      </w:r>
    </w:p>
    <w:p w14:paraId="2CFB910E" w14:textId="77777777" w:rsidR="009354A1" w:rsidRPr="00457BC3" w:rsidRDefault="009354A1" w:rsidP="00A9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Bewertungen in den Prüfungen</w:t>
      </w:r>
    </w:p>
    <w:p w14:paraId="49F88912" w14:textId="23680441"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(1) Die drei Prüfungsteile nach § 4 sind gesondert zu bewerten.</w:t>
      </w:r>
    </w:p>
    <w:p w14:paraId="5EAF6036" w14:textId="6877E5FC" w:rsid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Für die Bewertung des Prüfungsteils „Pferdehaltung, Pferdeeinsatz, Pferdezucht und Dienstleistungen“ ist eine Note aus der Bewertung des Arbeitsprojektes (§ 7) und der Bewertung der schriftlichen Prüfung (§ 8) nach folgender Formel zu bilden:</w:t>
      </w:r>
    </w:p>
    <w:p w14:paraId="7E8D1EA5" w14:textId="77777777" w:rsidR="003679E9" w:rsidRDefault="003679E9"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12856C31" w14:textId="0AA53273" w:rsidR="003679E9" w:rsidRPr="002009E8" w:rsidRDefault="003679E9"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sz w:val="18"/>
          <w:szCs w:val="18"/>
          <w:lang w:eastAsia="de-DE"/>
        </w:rPr>
      </w:pPr>
      <m:oMathPara>
        <m:oMath>
          <m:r>
            <w:rPr>
              <w:rFonts w:ascii="Cambria Math" w:eastAsiaTheme="minorEastAsia" w:hAnsi="Cambria Math" w:cs="Helvetica"/>
              <w:color w:val="141413"/>
              <w:sz w:val="18"/>
              <w:szCs w:val="18"/>
              <w:lang w:eastAsia="de-DE"/>
            </w:rPr>
            <m:t>Note des Prüfungsteils =</m:t>
          </m:r>
          <m:f>
            <m:fPr>
              <m:ctrlPr>
                <w:rPr>
                  <w:rFonts w:ascii="Cambria Math" w:eastAsiaTheme="minorEastAsia" w:hAnsi="Cambria Math" w:cs="Helvetica"/>
                  <w:i/>
                  <w:color w:val="141413"/>
                  <w:sz w:val="18"/>
                  <w:szCs w:val="18"/>
                  <w:lang w:eastAsia="de-DE"/>
                </w:rPr>
              </m:ctrlPr>
            </m:fPr>
            <m:num>
              <m:d>
                <m:dPr>
                  <m:ctrlPr>
                    <w:rPr>
                      <w:rFonts w:ascii="Cambria Math" w:eastAsiaTheme="minorEastAsia" w:hAnsi="Cambria Math" w:cs="Helvetica"/>
                      <w:i/>
                      <w:color w:val="141413"/>
                      <w:sz w:val="18"/>
                      <w:szCs w:val="18"/>
                      <w:lang w:eastAsia="de-DE"/>
                    </w:rPr>
                  </m:ctrlPr>
                </m:dPr>
                <m:e>
                  <m:r>
                    <w:rPr>
                      <w:rFonts w:ascii="Cambria Math" w:eastAsiaTheme="minorEastAsia" w:hAnsi="Cambria Math" w:cs="Helvetica"/>
                      <w:color w:val="141413"/>
                      <w:sz w:val="18"/>
                      <w:szCs w:val="18"/>
                      <w:lang w:eastAsia="de-DE"/>
                    </w:rPr>
                    <m:t>Note Arbeitsprojekt × 2</m:t>
                  </m:r>
                </m:e>
              </m:d>
              <m:r>
                <w:rPr>
                  <w:rFonts w:ascii="Cambria Math" w:eastAsiaTheme="minorEastAsia" w:hAnsi="Cambria Math" w:cs="Helvetica"/>
                  <w:color w:val="141413"/>
                  <w:sz w:val="18"/>
                  <w:szCs w:val="18"/>
                  <w:lang w:eastAsia="de-DE"/>
                </w:rPr>
                <m:t>+Note schriftliche Prüfung</m:t>
              </m:r>
            </m:num>
            <m:den>
              <m:r>
                <w:rPr>
                  <w:rFonts w:ascii="Cambria Math" w:eastAsiaTheme="minorEastAsia" w:hAnsi="Cambria Math" w:cs="Helvetica"/>
                  <w:color w:val="141413"/>
                  <w:sz w:val="18"/>
                  <w:szCs w:val="18"/>
                  <w:lang w:eastAsia="de-DE"/>
                </w:rPr>
                <m:t>3</m:t>
              </m:r>
            </m:den>
          </m:f>
        </m:oMath>
      </m:oMathPara>
    </w:p>
    <w:p w14:paraId="06DD9AFA" w14:textId="77777777" w:rsidR="003679E9" w:rsidRPr="009354A1" w:rsidRDefault="003679E9"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090AEE4F" w14:textId="5ABEF379" w:rsid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(3) Für die Bewertung des Prüfungsteils „Betriebs- und Unternehmensführung“ ist eine Note aus der Bewertung des Arbeitsprojektes (§ 11) und der Bewertung der schriftlichen Prüfung nach (§ 12) nach folgender Formel zu bilden:</w:t>
      </w:r>
    </w:p>
    <w:p w14:paraId="7E8F262F" w14:textId="77777777" w:rsidR="003679E9" w:rsidRDefault="003679E9"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25889A4A" w14:textId="77777777" w:rsidR="00495667" w:rsidRPr="002009E8" w:rsidRDefault="00495667" w:rsidP="0049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sz w:val="18"/>
          <w:szCs w:val="18"/>
          <w:lang w:eastAsia="de-DE"/>
        </w:rPr>
      </w:pPr>
      <m:oMathPara>
        <m:oMath>
          <m:r>
            <w:rPr>
              <w:rFonts w:ascii="Cambria Math" w:eastAsiaTheme="minorEastAsia" w:hAnsi="Cambria Math" w:cs="Helvetica"/>
              <w:color w:val="141413"/>
              <w:sz w:val="18"/>
              <w:szCs w:val="18"/>
              <w:lang w:eastAsia="de-DE"/>
            </w:rPr>
            <m:t>Note des Prüfungsteils =</m:t>
          </m:r>
          <m:f>
            <m:fPr>
              <m:ctrlPr>
                <w:rPr>
                  <w:rFonts w:ascii="Cambria Math" w:eastAsiaTheme="minorEastAsia" w:hAnsi="Cambria Math" w:cs="Helvetica"/>
                  <w:i/>
                  <w:color w:val="141413"/>
                  <w:sz w:val="18"/>
                  <w:szCs w:val="18"/>
                  <w:lang w:eastAsia="de-DE"/>
                </w:rPr>
              </m:ctrlPr>
            </m:fPr>
            <m:num>
              <m:d>
                <m:dPr>
                  <m:ctrlPr>
                    <w:rPr>
                      <w:rFonts w:ascii="Cambria Math" w:eastAsiaTheme="minorEastAsia" w:hAnsi="Cambria Math" w:cs="Helvetica"/>
                      <w:i/>
                      <w:color w:val="141413"/>
                      <w:sz w:val="18"/>
                      <w:szCs w:val="18"/>
                      <w:lang w:eastAsia="de-DE"/>
                    </w:rPr>
                  </m:ctrlPr>
                </m:dPr>
                <m:e>
                  <m:r>
                    <w:rPr>
                      <w:rFonts w:ascii="Cambria Math" w:eastAsiaTheme="minorEastAsia" w:hAnsi="Cambria Math" w:cs="Helvetica"/>
                      <w:color w:val="141413"/>
                      <w:sz w:val="18"/>
                      <w:szCs w:val="18"/>
                      <w:lang w:eastAsia="de-DE"/>
                    </w:rPr>
                    <m:t>Note Arbeitsprojekt × 2</m:t>
                  </m:r>
                </m:e>
              </m:d>
              <m:r>
                <w:rPr>
                  <w:rFonts w:ascii="Cambria Math" w:eastAsiaTheme="minorEastAsia" w:hAnsi="Cambria Math" w:cs="Helvetica"/>
                  <w:color w:val="141413"/>
                  <w:sz w:val="18"/>
                  <w:szCs w:val="18"/>
                  <w:lang w:eastAsia="de-DE"/>
                </w:rPr>
                <m:t>+Note schriftliche Prüfung</m:t>
              </m:r>
            </m:num>
            <m:den>
              <m:r>
                <w:rPr>
                  <w:rFonts w:ascii="Cambria Math" w:eastAsiaTheme="minorEastAsia" w:hAnsi="Cambria Math" w:cs="Helvetica"/>
                  <w:color w:val="141413"/>
                  <w:sz w:val="18"/>
                  <w:szCs w:val="18"/>
                  <w:lang w:eastAsia="de-DE"/>
                </w:rPr>
                <m:t>3</m:t>
              </m:r>
            </m:den>
          </m:f>
        </m:oMath>
      </m:oMathPara>
    </w:p>
    <w:p w14:paraId="54B8D036" w14:textId="77777777" w:rsidR="003679E9" w:rsidRDefault="003679E9"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51187A43" w14:textId="77777777" w:rsidR="003679E9" w:rsidRPr="009354A1" w:rsidRDefault="003679E9"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0364F564" w14:textId="6A8F5D9E" w:rsid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(4) Im Prüfungsteil „Berufsausbildung und Mitarbeiterführung“ ist zunächst eine Note für die Bewertung des Abschnitts „Berufsausbildung“ aus der Bewertung der Ausbildungssituation (§ 15)</w:t>
      </w:r>
      <w:r w:rsidR="00A9400D">
        <w:rPr>
          <w:rFonts w:ascii="Bau-Regular" w:eastAsiaTheme="minorEastAsia" w:hAnsi="Bau-Regular" w:cs="Helvetica"/>
          <w:color w:val="141413"/>
          <w:lang w:eastAsia="de-DE"/>
        </w:rPr>
        <w:t xml:space="preserve"> und der Bewertung der schrift</w:t>
      </w:r>
      <w:r w:rsidR="009354A1" w:rsidRPr="009354A1">
        <w:rPr>
          <w:rFonts w:ascii="Bau-Regular" w:eastAsiaTheme="minorEastAsia" w:hAnsi="Bau-Regular" w:cs="Helvetica"/>
          <w:color w:val="141413"/>
          <w:lang w:eastAsia="de-DE"/>
        </w:rPr>
        <w:t>lichen Prüfung (§ 16) nach folgender Formel zu bilden:</w:t>
      </w:r>
    </w:p>
    <w:p w14:paraId="220232CB" w14:textId="77777777" w:rsidR="00D8295D" w:rsidRDefault="00D8295D"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05F4AEB7" w14:textId="564EE4B7" w:rsidR="00D8295D" w:rsidRPr="002009E8" w:rsidRDefault="00D8295D" w:rsidP="00D82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sz w:val="18"/>
          <w:szCs w:val="18"/>
          <w:lang w:eastAsia="de-DE"/>
        </w:rPr>
      </w:pPr>
      <m:oMathPara>
        <m:oMath>
          <m:r>
            <w:rPr>
              <w:rFonts w:ascii="Cambria Math" w:eastAsiaTheme="minorEastAsia" w:hAnsi="Cambria Math" w:cs="Helvetica"/>
              <w:color w:val="141413"/>
              <w:sz w:val="18"/>
              <w:szCs w:val="18"/>
              <w:lang w:eastAsia="de-DE"/>
            </w:rPr>
            <m:t>Note des Prüfungsteils =</m:t>
          </m:r>
          <m:f>
            <m:fPr>
              <m:ctrlPr>
                <w:rPr>
                  <w:rFonts w:ascii="Cambria Math" w:eastAsiaTheme="minorEastAsia" w:hAnsi="Cambria Math" w:cs="Helvetica"/>
                  <w:i/>
                  <w:color w:val="141413"/>
                  <w:sz w:val="18"/>
                  <w:szCs w:val="18"/>
                  <w:lang w:eastAsia="de-DE"/>
                </w:rPr>
              </m:ctrlPr>
            </m:fPr>
            <m:num>
              <m:d>
                <m:dPr>
                  <m:ctrlPr>
                    <w:rPr>
                      <w:rFonts w:ascii="Cambria Math" w:eastAsiaTheme="minorEastAsia" w:hAnsi="Cambria Math" w:cs="Helvetica"/>
                      <w:i/>
                      <w:color w:val="141413"/>
                      <w:sz w:val="18"/>
                      <w:szCs w:val="18"/>
                      <w:lang w:eastAsia="de-DE"/>
                    </w:rPr>
                  </m:ctrlPr>
                </m:dPr>
                <m:e>
                  <m:r>
                    <w:rPr>
                      <w:rFonts w:ascii="Cambria Math" w:eastAsiaTheme="minorEastAsia" w:hAnsi="Cambria Math" w:cs="Helvetica"/>
                      <w:color w:val="141413"/>
                      <w:sz w:val="18"/>
                      <w:szCs w:val="18"/>
                      <w:lang w:eastAsia="de-DE"/>
                    </w:rPr>
                    <m:t>Note der Ausbildungssituation × 2</m:t>
                  </m:r>
                </m:e>
              </m:d>
              <m:r>
                <w:rPr>
                  <w:rFonts w:ascii="Cambria Math" w:eastAsiaTheme="minorEastAsia" w:hAnsi="Cambria Math" w:cs="Helvetica"/>
                  <w:color w:val="141413"/>
                  <w:sz w:val="18"/>
                  <w:szCs w:val="18"/>
                  <w:lang w:eastAsia="de-DE"/>
                </w:rPr>
                <m:t>+Note schriftliche Prüfung</m:t>
              </m:r>
            </m:num>
            <m:den>
              <m:r>
                <w:rPr>
                  <w:rFonts w:ascii="Cambria Math" w:eastAsiaTheme="minorEastAsia" w:hAnsi="Cambria Math" w:cs="Helvetica"/>
                  <w:color w:val="141413"/>
                  <w:sz w:val="18"/>
                  <w:szCs w:val="18"/>
                  <w:lang w:eastAsia="de-DE"/>
                </w:rPr>
                <m:t>3</m:t>
              </m:r>
            </m:den>
          </m:f>
        </m:oMath>
      </m:oMathPara>
    </w:p>
    <w:p w14:paraId="4963562F" w14:textId="77777777" w:rsidR="00D8295D" w:rsidRDefault="00D8295D"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02EE2B02" w14:textId="77777777" w:rsidR="00D8295D" w:rsidRPr="009354A1" w:rsidRDefault="00D8295D"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5326A2A4" w14:textId="77777777" w:rsidR="009354A1" w:rsidRDefault="009354A1"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Anschließend ist für die Bewertung des Prüfungsteils „Berufsausbildung und Mitarbeiterführung“ eine Note aus der Bewertung der Leistung im Abschnitt Berufsausbildung nach Satz 1 und der Bewertung der Fallstudie (§ 17) nach folgender Formel zu bilden:</w:t>
      </w:r>
    </w:p>
    <w:p w14:paraId="2BA91334" w14:textId="77777777" w:rsidR="00D8295D" w:rsidRDefault="00D8295D"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3D124DC1" w14:textId="1B5690B9" w:rsidR="002009E8" w:rsidRPr="002009E8" w:rsidRDefault="002009E8" w:rsidP="0020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sz w:val="18"/>
          <w:szCs w:val="18"/>
          <w:lang w:eastAsia="de-DE"/>
        </w:rPr>
      </w:pPr>
      <m:oMathPara>
        <m:oMath>
          <m:r>
            <w:rPr>
              <w:rFonts w:ascii="Cambria Math" w:eastAsiaTheme="minorEastAsia" w:hAnsi="Cambria Math" w:cs="Helvetica"/>
              <w:color w:val="141413"/>
              <w:sz w:val="18"/>
              <w:szCs w:val="18"/>
              <w:lang w:eastAsia="de-DE"/>
            </w:rPr>
            <m:t>Note des Prüfungsteils =</m:t>
          </m:r>
          <m:f>
            <m:fPr>
              <m:ctrlPr>
                <w:rPr>
                  <w:rFonts w:ascii="Cambria Math" w:eastAsiaTheme="minorEastAsia" w:hAnsi="Cambria Math" w:cs="Helvetica"/>
                  <w:i/>
                  <w:color w:val="141413"/>
                  <w:sz w:val="18"/>
                  <w:szCs w:val="18"/>
                  <w:lang w:eastAsia="de-DE"/>
                </w:rPr>
              </m:ctrlPr>
            </m:fPr>
            <m:num>
              <m:d>
                <m:dPr>
                  <m:ctrlPr>
                    <w:rPr>
                      <w:rFonts w:ascii="Cambria Math" w:eastAsiaTheme="minorEastAsia" w:hAnsi="Cambria Math" w:cs="Helvetica"/>
                      <w:i/>
                      <w:color w:val="141413"/>
                      <w:sz w:val="18"/>
                      <w:szCs w:val="18"/>
                      <w:lang w:eastAsia="de-DE"/>
                    </w:rPr>
                  </m:ctrlPr>
                </m:dPr>
                <m:e>
                  <m:r>
                    <w:rPr>
                      <w:rFonts w:ascii="Cambria Math" w:eastAsiaTheme="minorEastAsia" w:hAnsi="Cambria Math" w:cs="Helvetica"/>
                      <w:color w:val="141413"/>
                      <w:sz w:val="18"/>
                      <w:szCs w:val="18"/>
                      <w:lang w:eastAsia="de-DE"/>
                    </w:rPr>
                    <m:t>Note des Abschnitts Berufsausbildung × 60</m:t>
                  </m:r>
                </m:e>
              </m:d>
              <m:r>
                <w:rPr>
                  <w:rFonts w:ascii="Cambria Math" w:eastAsiaTheme="minorEastAsia" w:hAnsi="Cambria Math" w:cs="Helvetica"/>
                  <w:color w:val="141413"/>
                  <w:sz w:val="18"/>
                  <w:szCs w:val="18"/>
                  <w:lang w:eastAsia="de-DE"/>
                </w:rPr>
                <m:t>+(Note der Fallstudie  × 40</m:t>
              </m:r>
            </m:num>
            <m:den>
              <m:r>
                <w:rPr>
                  <w:rFonts w:ascii="Cambria Math" w:eastAsiaTheme="minorEastAsia" w:hAnsi="Cambria Math" w:cs="Helvetica"/>
                  <w:color w:val="141413"/>
                  <w:sz w:val="18"/>
                  <w:szCs w:val="18"/>
                  <w:lang w:eastAsia="de-DE"/>
                </w:rPr>
                <m:t>100</m:t>
              </m:r>
            </m:den>
          </m:f>
        </m:oMath>
      </m:oMathPara>
    </w:p>
    <w:p w14:paraId="105279C0" w14:textId="77777777" w:rsidR="00D8295D" w:rsidRDefault="00D8295D"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471575A5" w14:textId="77777777" w:rsidR="00D8295D" w:rsidRPr="009354A1" w:rsidRDefault="00D8295D"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0C3A58F4" w14:textId="19076F7C"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eastAsiaTheme="minorEastAsia" w:hAnsi="Bau-Regular" w:cs="Helvetica"/>
          <w:color w:val="141413"/>
          <w:lang w:eastAsia="de-DE"/>
        </w:rPr>
        <w:tab/>
      </w:r>
      <w:r w:rsidR="009354A1" w:rsidRPr="00D03DA5">
        <w:rPr>
          <w:rFonts w:ascii="Bau-Regular" w:eastAsiaTheme="minorEastAsia" w:hAnsi="Bau-Regular" w:cs="Helvetica"/>
          <w:color w:val="141413"/>
          <w:lang w:eastAsia="de-DE"/>
        </w:rPr>
        <w:t>(5) Über die Gesamtleistung in der Prüfung ist eine Note zu bilden; sie wird als arithmetisches Mittel aus den Noten für die einzelnen Prüfungsteile errechnet. Im Falle der Befreiung von einzelnen Prüfungsbestandteilen nach § 18 entfällt diese Verpflichtung.</w:t>
      </w:r>
      <w:r w:rsidR="009354A1" w:rsidRPr="00D03DA5">
        <w:rPr>
          <w:rFonts w:ascii="Bau-Regular" w:hAnsi="Bau-Regular" w:cs="Helvetica"/>
          <w:color w:val="141413"/>
        </w:rPr>
        <w:t xml:space="preserve"> </w:t>
      </w:r>
    </w:p>
    <w:p w14:paraId="10A1D644" w14:textId="77777777" w:rsidR="00980B6A" w:rsidRDefault="00980B6A" w:rsidP="0020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p>
    <w:p w14:paraId="35734748" w14:textId="77777777" w:rsidR="009354A1" w:rsidRPr="00D03DA5" w:rsidRDefault="009354A1" w:rsidP="0020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 20</w:t>
      </w:r>
    </w:p>
    <w:p w14:paraId="2282694E" w14:textId="77777777" w:rsidR="009354A1" w:rsidRPr="00457BC3" w:rsidRDefault="009354A1" w:rsidP="0020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457BC3">
        <w:rPr>
          <w:rFonts w:ascii="Bau-Regular" w:hAnsi="Bau-Regular" w:cs="Helvetica"/>
          <w:b/>
          <w:color w:val="141413"/>
        </w:rPr>
        <w:t>Bestehen der Meisterprüfung und Zeugnisse</w:t>
      </w:r>
    </w:p>
    <w:p w14:paraId="000E8824" w14:textId="4D4CAFE7"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 xml:space="preserve">(1) Die Prüfung ist bestanden, wenn der Prüfling in jedem Prüfungsteil (§ </w:t>
      </w:r>
      <w:r w:rsidR="00A9400D">
        <w:rPr>
          <w:rFonts w:ascii="Bau-Regular" w:hAnsi="Bau-Regular" w:cs="Helvetica"/>
          <w:color w:val="141413"/>
        </w:rPr>
        <w:t>4) mindestens die Note „ausrei</w:t>
      </w:r>
      <w:r w:rsidR="009354A1" w:rsidRPr="00D03DA5">
        <w:rPr>
          <w:rFonts w:ascii="Bau-Regular" w:hAnsi="Bau-Regular" w:cs="Helvetica"/>
          <w:color w:val="141413"/>
        </w:rPr>
        <w:t>chend“ erzielt hat.</w:t>
      </w:r>
    </w:p>
    <w:p w14:paraId="48898666" w14:textId="1205122E"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(2) Die Prüfung ist n</w:t>
      </w:r>
      <w:r w:rsidR="00A9400D">
        <w:rPr>
          <w:rFonts w:ascii="Bau-Regular" w:hAnsi="Bau-Regular" w:cs="Helvetica"/>
          <w:color w:val="141413"/>
        </w:rPr>
        <w:t>icht bestanden, wenn in der ge</w:t>
      </w:r>
      <w:r w:rsidR="009354A1" w:rsidRPr="00D03DA5">
        <w:rPr>
          <w:rFonts w:ascii="Bau-Regular" w:hAnsi="Bau-Regular" w:cs="Helvetica"/>
          <w:color w:val="141413"/>
        </w:rPr>
        <w:t>samten Prüfung mindestens</w:t>
      </w:r>
    </w:p>
    <w:p w14:paraId="5EF5CF2C" w14:textId="597C5994" w:rsidR="009354A1" w:rsidRPr="00D03DA5"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Bau-Regular" w:hAnsi="Bau-Regular" w:cs="Helvetica"/>
          <w:color w:val="141413"/>
        </w:rPr>
      </w:pPr>
      <w:r w:rsidRPr="00D03DA5">
        <w:rPr>
          <w:rFonts w:ascii="Bau-Regular" w:hAnsi="Bau-Regular" w:cs="Helvetica"/>
          <w:color w:val="141413"/>
        </w:rPr>
        <w:t>1. eine der Leistungen in den Prüfungen nach den §§ 7 und</w:t>
      </w:r>
      <w:r w:rsidR="00A9400D">
        <w:rPr>
          <w:rFonts w:ascii="Bau-Regular" w:hAnsi="Bau-Regular" w:cs="Helvetica"/>
          <w:color w:val="141413"/>
        </w:rPr>
        <w:t xml:space="preserve"> </w:t>
      </w:r>
      <w:r w:rsidRPr="00D03DA5">
        <w:rPr>
          <w:rFonts w:ascii="Bau-Regular" w:hAnsi="Bau-Regular" w:cs="Helvetica"/>
          <w:color w:val="141413"/>
        </w:rPr>
        <w:t>8,</w:t>
      </w:r>
      <w:r w:rsidR="00A9400D">
        <w:rPr>
          <w:rFonts w:ascii="Bau-Regular" w:hAnsi="Bau-Regular" w:cs="Helvetica"/>
          <w:color w:val="141413"/>
        </w:rPr>
        <w:t xml:space="preserve"> </w:t>
      </w:r>
      <w:r w:rsidRPr="00D03DA5">
        <w:rPr>
          <w:rFonts w:ascii="Bau-Regular" w:hAnsi="Bau-Regular" w:cs="Helvetica"/>
          <w:color w:val="141413"/>
        </w:rPr>
        <w:t>den</w:t>
      </w:r>
      <w:r w:rsidR="00A9400D">
        <w:rPr>
          <w:rFonts w:ascii="Bau-Regular" w:hAnsi="Bau-Regular" w:cs="Helvetica"/>
          <w:color w:val="141413"/>
        </w:rPr>
        <w:t xml:space="preserve"> </w:t>
      </w:r>
      <w:r w:rsidRPr="00D03DA5">
        <w:rPr>
          <w:rFonts w:ascii="Bau-Regular" w:hAnsi="Bau-Regular" w:cs="Helvetica"/>
          <w:color w:val="141413"/>
        </w:rPr>
        <w:t>§§</w:t>
      </w:r>
      <w:r w:rsidR="00A9400D">
        <w:rPr>
          <w:rFonts w:ascii="Bau-Regular" w:hAnsi="Bau-Regular" w:cs="Helvetica"/>
          <w:color w:val="141413"/>
        </w:rPr>
        <w:t xml:space="preserve"> </w:t>
      </w:r>
      <w:r w:rsidRPr="00D03DA5">
        <w:rPr>
          <w:rFonts w:ascii="Bau-Regular" w:hAnsi="Bau-Regular" w:cs="Helvetica"/>
          <w:color w:val="141413"/>
        </w:rPr>
        <w:t>11</w:t>
      </w:r>
      <w:r w:rsidR="00A9400D">
        <w:rPr>
          <w:rFonts w:ascii="Bau-Regular" w:hAnsi="Bau-Regular" w:cs="Helvetica"/>
          <w:color w:val="141413"/>
        </w:rPr>
        <w:t xml:space="preserve"> </w:t>
      </w:r>
      <w:r w:rsidRPr="00D03DA5">
        <w:rPr>
          <w:rFonts w:ascii="Bau-Regular" w:hAnsi="Bau-Regular" w:cs="Helvetica"/>
          <w:color w:val="141413"/>
        </w:rPr>
        <w:t>und</w:t>
      </w:r>
      <w:r w:rsidR="00A9400D">
        <w:rPr>
          <w:rFonts w:ascii="Bau-Regular" w:hAnsi="Bau-Regular" w:cs="Helvetica"/>
          <w:color w:val="141413"/>
        </w:rPr>
        <w:t xml:space="preserve"> </w:t>
      </w:r>
      <w:r w:rsidRPr="00D03DA5">
        <w:rPr>
          <w:rFonts w:ascii="Bau-Regular" w:hAnsi="Bau-Regular" w:cs="Helvetica"/>
          <w:color w:val="141413"/>
        </w:rPr>
        <w:t>12</w:t>
      </w:r>
      <w:r w:rsidR="00A9400D">
        <w:rPr>
          <w:rFonts w:ascii="Bau-Regular" w:hAnsi="Bau-Regular" w:cs="Helvetica"/>
          <w:color w:val="141413"/>
        </w:rPr>
        <w:t xml:space="preserve"> </w:t>
      </w:r>
      <w:r w:rsidRPr="00D03DA5">
        <w:rPr>
          <w:rFonts w:ascii="Bau-Regular" w:hAnsi="Bau-Regular" w:cs="Helvetica"/>
          <w:color w:val="141413"/>
        </w:rPr>
        <w:t>sowie</w:t>
      </w:r>
      <w:r w:rsidR="003679E9">
        <w:rPr>
          <w:rFonts w:ascii="Bau-Regular" w:hAnsi="Bau-Regular" w:cs="Helvetica"/>
          <w:color w:val="141413"/>
        </w:rPr>
        <w:t xml:space="preserve"> </w:t>
      </w:r>
      <w:r w:rsidRPr="00D03DA5">
        <w:rPr>
          <w:rFonts w:ascii="Bau-Regular" w:hAnsi="Bau-Regular" w:cs="Helvetica"/>
          <w:color w:val="141413"/>
        </w:rPr>
        <w:t>den</w:t>
      </w:r>
      <w:r w:rsidR="00A9400D">
        <w:rPr>
          <w:rFonts w:ascii="Bau-Regular" w:hAnsi="Bau-Regular" w:cs="Helvetica"/>
          <w:color w:val="141413"/>
        </w:rPr>
        <w:t xml:space="preserve"> </w:t>
      </w:r>
      <w:r w:rsidRPr="00D03DA5">
        <w:rPr>
          <w:rFonts w:ascii="Bau-Regular" w:hAnsi="Bau-Regular" w:cs="Helvetica"/>
          <w:color w:val="141413"/>
        </w:rPr>
        <w:t>§§</w:t>
      </w:r>
      <w:r w:rsidR="00A9400D">
        <w:rPr>
          <w:rFonts w:ascii="Bau-Regular" w:hAnsi="Bau-Regular" w:cs="Helvetica"/>
          <w:color w:val="141413"/>
        </w:rPr>
        <w:t xml:space="preserve"> </w:t>
      </w:r>
      <w:r w:rsidRPr="00D03DA5">
        <w:rPr>
          <w:rFonts w:ascii="Bau-Regular" w:hAnsi="Bau-Regular" w:cs="Helvetica"/>
          <w:color w:val="141413"/>
        </w:rPr>
        <w:t>15</w:t>
      </w:r>
      <w:r w:rsidR="00A9400D">
        <w:rPr>
          <w:rFonts w:ascii="Bau-Regular" w:hAnsi="Bau-Regular" w:cs="Helvetica"/>
          <w:color w:val="141413"/>
        </w:rPr>
        <w:t xml:space="preserve"> </w:t>
      </w:r>
      <w:r w:rsidRPr="00D03DA5">
        <w:rPr>
          <w:rFonts w:ascii="Bau-Regular" w:hAnsi="Bau-Regular" w:cs="Helvetica"/>
          <w:color w:val="141413"/>
        </w:rPr>
        <w:t>bis</w:t>
      </w:r>
      <w:r w:rsidR="00A9400D">
        <w:rPr>
          <w:rFonts w:ascii="Bau-Regular" w:hAnsi="Bau-Regular" w:cs="Helvetica"/>
          <w:color w:val="141413"/>
        </w:rPr>
        <w:t xml:space="preserve"> </w:t>
      </w:r>
      <w:r w:rsidRPr="00D03DA5">
        <w:rPr>
          <w:rFonts w:ascii="Bau-Regular" w:hAnsi="Bau-Regular" w:cs="Helvetica"/>
          <w:color w:val="141413"/>
        </w:rPr>
        <w:t>17</w:t>
      </w:r>
      <w:r w:rsidR="00A9400D">
        <w:rPr>
          <w:rFonts w:ascii="Bau-Regular" w:hAnsi="Bau-Regular" w:cs="Helvetica"/>
          <w:color w:val="141413"/>
        </w:rPr>
        <w:t xml:space="preserve"> </w:t>
      </w:r>
      <w:r w:rsidRPr="00D03DA5">
        <w:rPr>
          <w:rFonts w:ascii="Bau-Regular" w:hAnsi="Bau-Regular" w:cs="Helvetica"/>
          <w:color w:val="141413"/>
        </w:rPr>
        <w:t>mit „ungenügend“ oder</w:t>
      </w:r>
    </w:p>
    <w:p w14:paraId="1719A37A" w14:textId="77777777" w:rsidR="009354A1" w:rsidRPr="00D03DA5"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Bau-Regular" w:hAnsi="Bau-Regular" w:cs="Helvetica"/>
          <w:color w:val="141413"/>
        </w:rPr>
      </w:pPr>
      <w:r w:rsidRPr="00D03DA5">
        <w:rPr>
          <w:rFonts w:ascii="Bau-Regular" w:hAnsi="Bau-Regular" w:cs="Helvetica"/>
          <w:color w:val="141413"/>
        </w:rPr>
        <w:t>2. mehr als eine dieser Leistungen mit „mangelhaft“ benotet worden ist.</w:t>
      </w:r>
    </w:p>
    <w:p w14:paraId="4DA146A7" w14:textId="67971958"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(3) Ist die Meisterprüfung bestanden, stellt die zu-</w:t>
      </w:r>
    </w:p>
    <w:p w14:paraId="3F204B83" w14:textId="77777777" w:rsidR="009354A1" w:rsidRPr="00D03DA5" w:rsidRDefault="009354A1"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sidRPr="00D03DA5">
        <w:rPr>
          <w:rFonts w:ascii="Bau-Regular" w:hAnsi="Bau-Regular" w:cs="Helvetica"/>
          <w:color w:val="141413"/>
        </w:rPr>
        <w:t>ständige Stelle darüber ein Zeugnis aus.</w:t>
      </w:r>
    </w:p>
    <w:p w14:paraId="54FDA812" w14:textId="2AB42C5F"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(4) Im Fall des Bestehens stellt die zuständige Stelle für jeden Prüfling ein we</w:t>
      </w:r>
      <w:r w:rsidR="003679E9">
        <w:rPr>
          <w:rFonts w:ascii="Bau-Regular" w:hAnsi="Bau-Regular" w:cs="Helvetica"/>
          <w:color w:val="141413"/>
        </w:rPr>
        <w:t>iteres Zeugnis aus, in dem min</w:t>
      </w:r>
      <w:r w:rsidR="009354A1" w:rsidRPr="00D03DA5">
        <w:rPr>
          <w:rFonts w:ascii="Bau-Regular" w:hAnsi="Bau-Regular" w:cs="Helvetica"/>
          <w:color w:val="141413"/>
        </w:rPr>
        <w:t>destens anzugeben sind:</w:t>
      </w:r>
    </w:p>
    <w:p w14:paraId="22259F52" w14:textId="77777777" w:rsidR="009354A1" w:rsidRPr="009F419F" w:rsidRDefault="009354A1"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D03DA5">
        <w:rPr>
          <w:rFonts w:ascii="Bau-Regular" w:hAnsi="Bau-Regular" w:cs="Helvetica"/>
          <w:color w:val="141413"/>
        </w:rPr>
        <w:t>1</w:t>
      </w:r>
      <w:r w:rsidRPr="009F419F">
        <w:rPr>
          <w:rFonts w:ascii="Bau-Regular" w:eastAsiaTheme="minorEastAsia" w:hAnsi="Bau-Regular" w:cs="Helvetica"/>
          <w:color w:val="141413"/>
          <w:lang w:eastAsia="de-DE"/>
        </w:rPr>
        <w:t>. die Ergebnisse der Leistungen aus den einzelnen Prüfungen nach den §§ 7 und 8, den §§ 11 und 12 sowie den §§ 15 bis 17 und</w:t>
      </w:r>
    </w:p>
    <w:p w14:paraId="185DCC08" w14:textId="5120733D" w:rsidR="00285CBA" w:rsidRDefault="009354A1"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F419F">
        <w:rPr>
          <w:rFonts w:ascii="Bau-Regular" w:eastAsiaTheme="minorEastAsia" w:hAnsi="Bau-Regular" w:cs="Helvetica"/>
          <w:color w:val="141413"/>
          <w:lang w:eastAsia="de-DE"/>
        </w:rPr>
        <w:t>2. Befreiungen nach § 18, wobei jede Befreiung mit Ort, Datum und d</w:t>
      </w:r>
      <w:r w:rsidR="003679E9" w:rsidRPr="009F419F">
        <w:rPr>
          <w:rFonts w:ascii="Bau-Regular" w:eastAsiaTheme="minorEastAsia" w:hAnsi="Bau-Regular" w:cs="Helvetica"/>
          <w:color w:val="141413"/>
          <w:lang w:eastAsia="de-DE"/>
        </w:rPr>
        <w:t>er Bezeichnung des Prüfungsgre</w:t>
      </w:r>
      <w:r w:rsidRPr="009F419F">
        <w:rPr>
          <w:rFonts w:ascii="Bau-Regular" w:eastAsiaTheme="minorEastAsia" w:hAnsi="Bau-Regular" w:cs="Helvetica"/>
          <w:color w:val="141413"/>
          <w:lang w:eastAsia="de-DE"/>
        </w:rPr>
        <w:t>miums der anderwe</w:t>
      </w:r>
      <w:r w:rsidR="003679E9" w:rsidRPr="009F419F">
        <w:rPr>
          <w:rFonts w:ascii="Bau-Regular" w:eastAsiaTheme="minorEastAsia" w:hAnsi="Bau-Regular" w:cs="Helvetica"/>
          <w:color w:val="141413"/>
          <w:lang w:eastAsia="de-DE"/>
        </w:rPr>
        <w:t>itig abgelegten Prüfung anzuge</w:t>
      </w:r>
      <w:r w:rsidRPr="009F419F">
        <w:rPr>
          <w:rFonts w:ascii="Bau-Regular" w:eastAsiaTheme="minorEastAsia" w:hAnsi="Bau-Regular" w:cs="Helvetica"/>
          <w:color w:val="141413"/>
          <w:lang w:eastAsia="de-DE"/>
        </w:rPr>
        <w:t>ben ist.</w:t>
      </w:r>
    </w:p>
    <w:p w14:paraId="64F1C3F3" w14:textId="77777777" w:rsidR="00285CBA" w:rsidRDefault="00285CBA">
      <w:pPr>
        <w:rPr>
          <w:rFonts w:ascii="Bau-Regular" w:eastAsiaTheme="minorEastAsia" w:hAnsi="Bau-Regular" w:cs="Helvetica"/>
          <w:color w:val="141413"/>
          <w:lang w:eastAsia="de-DE"/>
        </w:rPr>
      </w:pPr>
      <w:r>
        <w:rPr>
          <w:rFonts w:ascii="Bau-Regular" w:eastAsiaTheme="minorEastAsia" w:hAnsi="Bau-Regular" w:cs="Helvetica"/>
          <w:color w:val="141413"/>
          <w:lang w:eastAsia="de-DE"/>
        </w:rPr>
        <w:br w:type="page"/>
      </w:r>
    </w:p>
    <w:p w14:paraId="1D65454E" w14:textId="77777777" w:rsidR="009354A1" w:rsidRPr="009F419F" w:rsidRDefault="009354A1"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61690E12" w14:textId="77777777" w:rsidR="009354A1" w:rsidRPr="00F55837"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u w:val="single"/>
        </w:rPr>
      </w:pPr>
      <w:r w:rsidRPr="00F55837">
        <w:rPr>
          <w:rFonts w:ascii="Bau-Regular" w:hAnsi="Bau-Regular" w:cs="Helvetica"/>
          <w:b/>
          <w:color w:val="141413"/>
          <w:u w:val="single"/>
        </w:rPr>
        <w:t>Abschnitt 6</w:t>
      </w:r>
    </w:p>
    <w:p w14:paraId="164DA71A" w14:textId="77777777" w:rsidR="009354A1" w:rsidRPr="00AE0A7C"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sz w:val="36"/>
          <w:szCs w:val="36"/>
        </w:rPr>
      </w:pPr>
      <w:r w:rsidRPr="00AE0A7C">
        <w:rPr>
          <w:rFonts w:ascii="Bau-Regular" w:hAnsi="Bau-Regular" w:cs="Helvetica"/>
          <w:b/>
          <w:color w:val="141413"/>
          <w:sz w:val="36"/>
          <w:szCs w:val="36"/>
        </w:rPr>
        <w:t>Ergänzungs-</w:t>
      </w:r>
    </w:p>
    <w:p w14:paraId="3C104CC3" w14:textId="77777777" w:rsidR="009354A1" w:rsidRPr="00AE0A7C"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sz w:val="36"/>
          <w:szCs w:val="36"/>
        </w:rPr>
      </w:pPr>
      <w:r w:rsidRPr="00AE0A7C">
        <w:rPr>
          <w:rFonts w:ascii="Bau-Regular" w:hAnsi="Bau-Regular" w:cs="Helvetica"/>
          <w:b/>
          <w:color w:val="141413"/>
          <w:sz w:val="36"/>
          <w:szCs w:val="36"/>
        </w:rPr>
        <w:t>und Wiederholungsprüfung</w:t>
      </w:r>
    </w:p>
    <w:p w14:paraId="3B248EDD" w14:textId="77777777" w:rsidR="00F55837" w:rsidRPr="00D03DA5" w:rsidRDefault="00F55837"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p>
    <w:p w14:paraId="585DB725" w14:textId="77777777" w:rsidR="009354A1" w:rsidRPr="00D03DA5"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color w:val="141413"/>
        </w:rPr>
      </w:pPr>
      <w:r w:rsidRPr="00D03DA5">
        <w:rPr>
          <w:rFonts w:ascii="Bau-Regular" w:hAnsi="Bau-Regular" w:cs="Helvetica"/>
          <w:color w:val="141413"/>
        </w:rPr>
        <w:t>§ 21</w:t>
      </w:r>
    </w:p>
    <w:p w14:paraId="1E47EC45" w14:textId="77777777" w:rsidR="009354A1" w:rsidRPr="00457BC3"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hAnsi="Bau-Regular" w:cs="Helvetica"/>
          <w:b/>
          <w:color w:val="141413"/>
        </w:rPr>
      </w:pPr>
      <w:r w:rsidRPr="00457BC3">
        <w:rPr>
          <w:rFonts w:ascii="Bau-Regular" w:hAnsi="Bau-Regular" w:cs="Helvetica"/>
          <w:b/>
          <w:color w:val="141413"/>
        </w:rPr>
        <w:t>Mündliche Ergänzungsprüfung</w:t>
      </w:r>
    </w:p>
    <w:p w14:paraId="483FE723" w14:textId="5D170576"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(1) Die Prüfungen nach den §§ 8, 12 und 15 sind</w:t>
      </w:r>
    </w:p>
    <w:p w14:paraId="5692FBE9" w14:textId="77777777" w:rsidR="009354A1" w:rsidRPr="00D03DA5" w:rsidRDefault="009354A1"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sidRPr="00D03DA5">
        <w:rPr>
          <w:rFonts w:ascii="Bau-Regular" w:hAnsi="Bau-Regular" w:cs="Helvetica"/>
          <w:color w:val="141413"/>
        </w:rPr>
        <w:t>jeweils durch eine mündliche Prüfung zu ergänzen, wenn diese für das Bestehen der Prüfung insgesamt ausschlaggebend sein kann.</w:t>
      </w:r>
    </w:p>
    <w:p w14:paraId="5FD6FD73" w14:textId="57396E9C"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(2) Die Ergänzungsprüfung soll jeweils nicht länger als 30 Minuten dauern.</w:t>
      </w:r>
    </w:p>
    <w:p w14:paraId="55C5FC84" w14:textId="51554258" w:rsidR="009354A1" w:rsidRPr="00D03DA5"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hAnsi="Bau-Regular" w:cs="Helvetica"/>
          <w:color w:val="141413"/>
        </w:rPr>
      </w:pPr>
      <w:r>
        <w:rPr>
          <w:rFonts w:ascii="Bau-Regular" w:hAnsi="Bau-Regular" w:cs="Helvetica"/>
          <w:color w:val="141413"/>
        </w:rPr>
        <w:tab/>
      </w:r>
      <w:r w:rsidR="009354A1" w:rsidRPr="00D03DA5">
        <w:rPr>
          <w:rFonts w:ascii="Bau-Regular" w:hAnsi="Bau-Regular" w:cs="Helvetica"/>
          <w:color w:val="141413"/>
        </w:rPr>
        <w:t>(3) Für die Ermittlung des Ergebnisses sind jeweils die bisherige Note der</w:t>
      </w:r>
      <w:r w:rsidR="002009E8">
        <w:rPr>
          <w:rFonts w:ascii="Bau-Regular" w:hAnsi="Bau-Regular" w:cs="Helvetica"/>
          <w:color w:val="141413"/>
        </w:rPr>
        <w:t xml:space="preserve"> Prüfung und die Note der münd</w:t>
      </w:r>
      <w:r w:rsidR="009354A1" w:rsidRPr="00D03DA5">
        <w:rPr>
          <w:rFonts w:ascii="Bau-Regular" w:hAnsi="Bau-Regular" w:cs="Helvetica"/>
          <w:color w:val="141413"/>
        </w:rPr>
        <w:t>lichen Ergänzungsprüfu</w:t>
      </w:r>
      <w:r w:rsidR="003679E9">
        <w:rPr>
          <w:rFonts w:ascii="Bau-Regular" w:hAnsi="Bau-Regular" w:cs="Helvetica"/>
          <w:color w:val="141413"/>
        </w:rPr>
        <w:t>ng im Verhältnis 2:1 zu gewich</w:t>
      </w:r>
      <w:r w:rsidR="009354A1" w:rsidRPr="00D03DA5">
        <w:rPr>
          <w:rFonts w:ascii="Bau-Regular" w:hAnsi="Bau-Regular" w:cs="Helvetica"/>
          <w:color w:val="141413"/>
        </w:rPr>
        <w:t xml:space="preserve">ten. </w:t>
      </w:r>
    </w:p>
    <w:p w14:paraId="2BA5AA6C" w14:textId="77777777" w:rsidR="00980B6A" w:rsidRDefault="00980B6A"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p>
    <w:p w14:paraId="277548B1" w14:textId="77777777" w:rsidR="009354A1" w:rsidRPr="00D03DA5"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D03DA5">
        <w:rPr>
          <w:rFonts w:ascii="Bau-Regular" w:eastAsiaTheme="minorEastAsia" w:hAnsi="Bau-Regular" w:cs="Helvetica"/>
          <w:color w:val="141413"/>
          <w:lang w:eastAsia="de-DE"/>
        </w:rPr>
        <w:t>§ 22</w:t>
      </w:r>
    </w:p>
    <w:p w14:paraId="597287FD" w14:textId="77777777" w:rsidR="009354A1" w:rsidRPr="00457BC3"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Wiederholung der Meisterprüfung</w:t>
      </w:r>
    </w:p>
    <w:p w14:paraId="19D7DF03" w14:textId="4EDF047B"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(1) Eine Meisterprüfung, die nicht bestanden wurde, kann zweimal wiederholt werden.</w:t>
      </w:r>
    </w:p>
    <w:p w14:paraId="0993315D" w14:textId="5CBBCCB5"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In der Wiederholungsprüfung ist der Prüfling auf Antrag von der Prüfung in einzelnen Prüfungsteilen nach § 4 und in einzelnen Prüfungen nach den §§ 7 und</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8,</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den</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11</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und</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12</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sowie</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den</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15</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bis</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17</w:t>
      </w:r>
      <w:r w:rsidR="003679E9">
        <w:rPr>
          <w:rFonts w:ascii="Bau-Regular" w:eastAsiaTheme="minorEastAsia" w:hAnsi="Bau-Regular" w:cs="Helvetica"/>
          <w:color w:val="141413"/>
          <w:lang w:eastAsia="de-DE"/>
        </w:rPr>
        <w:t xml:space="preserve"> </w:t>
      </w:r>
      <w:r w:rsidR="009354A1" w:rsidRPr="009354A1">
        <w:rPr>
          <w:rFonts w:ascii="Bau-Regular" w:eastAsiaTheme="minorEastAsia" w:hAnsi="Bau-Regular" w:cs="Helvetica"/>
          <w:color w:val="141413"/>
          <w:lang w:eastAsia="de-DE"/>
        </w:rPr>
        <w:t>zu befreien, wenn</w:t>
      </w:r>
    </w:p>
    <w:p w14:paraId="6ED963E5" w14:textId="45282D83" w:rsidR="009354A1" w:rsidRPr="009354A1" w:rsidRDefault="009354A1"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xml:space="preserve">1. die entsprechenden </w:t>
      </w:r>
      <w:r w:rsidR="003679E9">
        <w:rPr>
          <w:rFonts w:ascii="Bau-Regular" w:eastAsiaTheme="minorEastAsia" w:hAnsi="Bau-Regular" w:cs="Helvetica"/>
          <w:color w:val="141413"/>
          <w:lang w:eastAsia="de-DE"/>
        </w:rPr>
        <w:t>Leistungen in einer vorangegan</w:t>
      </w:r>
      <w:r w:rsidRPr="009354A1">
        <w:rPr>
          <w:rFonts w:ascii="Bau-Regular" w:eastAsiaTheme="minorEastAsia" w:hAnsi="Bau-Regular" w:cs="Helvetica"/>
          <w:color w:val="141413"/>
          <w:lang w:eastAsia="de-DE"/>
        </w:rPr>
        <w:t>genen Prüfung m</w:t>
      </w:r>
      <w:r w:rsidR="003679E9">
        <w:rPr>
          <w:rFonts w:ascii="Bau-Regular" w:eastAsiaTheme="minorEastAsia" w:hAnsi="Bau-Regular" w:cs="Helvetica"/>
          <w:color w:val="141413"/>
          <w:lang w:eastAsia="de-DE"/>
        </w:rPr>
        <w:t>indestens mit „ausreichend“ be</w:t>
      </w:r>
      <w:r w:rsidRPr="009354A1">
        <w:rPr>
          <w:rFonts w:ascii="Bau-Regular" w:eastAsiaTheme="minorEastAsia" w:hAnsi="Bau-Regular" w:cs="Helvetica"/>
          <w:color w:val="141413"/>
          <w:lang w:eastAsia="de-DE"/>
        </w:rPr>
        <w:t>wertet worden sind und</w:t>
      </w:r>
    </w:p>
    <w:p w14:paraId="24DA415A" w14:textId="55D1CCCD" w:rsidR="00980B6A" w:rsidRDefault="009354A1"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2. der Prüfling sich inn</w:t>
      </w:r>
      <w:r w:rsidR="003679E9">
        <w:rPr>
          <w:rFonts w:ascii="Bau-Regular" w:eastAsiaTheme="minorEastAsia" w:hAnsi="Bau-Regular" w:cs="Helvetica"/>
          <w:color w:val="141413"/>
          <w:lang w:eastAsia="de-DE"/>
        </w:rPr>
        <w:t>erhalb von zwei Jahren, gerech</w:t>
      </w:r>
      <w:r w:rsidRPr="009354A1">
        <w:rPr>
          <w:rFonts w:ascii="Bau-Regular" w:eastAsiaTheme="minorEastAsia" w:hAnsi="Bau-Regular" w:cs="Helvetica"/>
          <w:color w:val="141413"/>
          <w:lang w:eastAsia="de-DE"/>
        </w:rPr>
        <w:t>net vom Tag der Feststellung des Ergebnisses der nicht bestandenen</w:t>
      </w:r>
      <w:r w:rsidR="003679E9">
        <w:rPr>
          <w:rFonts w:ascii="Bau-Regular" w:eastAsiaTheme="minorEastAsia" w:hAnsi="Bau-Regular" w:cs="Helvetica"/>
          <w:color w:val="141413"/>
          <w:lang w:eastAsia="de-DE"/>
        </w:rPr>
        <w:t xml:space="preserve"> Prüfung an, zur Wiederholungs</w:t>
      </w:r>
      <w:r w:rsidRPr="009354A1">
        <w:rPr>
          <w:rFonts w:ascii="Bau-Regular" w:eastAsiaTheme="minorEastAsia" w:hAnsi="Bau-Regular" w:cs="Helvetica"/>
          <w:color w:val="141413"/>
          <w:lang w:eastAsia="de-DE"/>
        </w:rPr>
        <w:t>prüfung anmeldet.</w:t>
      </w:r>
    </w:p>
    <w:p w14:paraId="6CAAC2D7" w14:textId="77777777" w:rsidR="00980B6A" w:rsidRDefault="00980B6A">
      <w:pPr>
        <w:rPr>
          <w:rFonts w:ascii="Bau-Regular" w:eastAsiaTheme="minorEastAsia" w:hAnsi="Bau-Regular" w:cs="Helvetica"/>
          <w:color w:val="141413"/>
          <w:lang w:eastAsia="de-DE"/>
        </w:rPr>
      </w:pPr>
      <w:r>
        <w:rPr>
          <w:rFonts w:ascii="Bau-Regular" w:eastAsiaTheme="minorEastAsia" w:hAnsi="Bau-Regular" w:cs="Helvetica"/>
          <w:color w:val="141413"/>
          <w:lang w:eastAsia="de-DE"/>
        </w:rPr>
        <w:br w:type="page"/>
      </w:r>
    </w:p>
    <w:p w14:paraId="2C3058F7" w14:textId="77777777" w:rsidR="009354A1" w:rsidRDefault="009354A1"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59C76E75" w14:textId="77777777" w:rsidR="009F419F" w:rsidRPr="009354A1" w:rsidRDefault="009F419F" w:rsidP="009F4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296"/>
        <w:rPr>
          <w:rFonts w:ascii="Bau-Regular" w:eastAsiaTheme="minorEastAsia" w:hAnsi="Bau-Regular" w:cs="Helvetica"/>
          <w:color w:val="141413"/>
          <w:lang w:eastAsia="de-DE"/>
        </w:rPr>
      </w:pPr>
    </w:p>
    <w:p w14:paraId="2BA9166B" w14:textId="77777777" w:rsidR="00457BC3" w:rsidRPr="00F55837"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u w:val="single"/>
          <w:lang w:eastAsia="de-DE"/>
        </w:rPr>
      </w:pPr>
      <w:r w:rsidRPr="00F55837">
        <w:rPr>
          <w:rFonts w:ascii="Bau-Regular" w:eastAsiaTheme="minorEastAsia" w:hAnsi="Bau-Regular" w:cs="Helvetica"/>
          <w:b/>
          <w:color w:val="141413"/>
          <w:u w:val="single"/>
          <w:lang w:eastAsia="de-DE"/>
        </w:rPr>
        <w:t xml:space="preserve">Abschnitt 7 </w:t>
      </w:r>
    </w:p>
    <w:p w14:paraId="6409E898" w14:textId="10CDD879" w:rsidR="009354A1" w:rsidRPr="00AE0A7C" w:rsidRDefault="009354A1"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sz w:val="36"/>
          <w:szCs w:val="36"/>
          <w:lang w:eastAsia="de-DE"/>
        </w:rPr>
      </w:pPr>
      <w:r w:rsidRPr="00AE0A7C">
        <w:rPr>
          <w:rFonts w:ascii="Bau-Regular" w:eastAsiaTheme="minorEastAsia" w:hAnsi="Bau-Regular" w:cs="Helvetica"/>
          <w:b/>
          <w:color w:val="141413"/>
          <w:sz w:val="36"/>
          <w:szCs w:val="36"/>
          <w:lang w:eastAsia="de-DE"/>
        </w:rPr>
        <w:t>Schlussvorschriften</w:t>
      </w:r>
    </w:p>
    <w:p w14:paraId="04897C12" w14:textId="77777777" w:rsidR="00F55837" w:rsidRPr="00457BC3" w:rsidRDefault="00F55837" w:rsidP="00457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p>
    <w:p w14:paraId="6B2CF352" w14:textId="77777777" w:rsidR="009354A1" w:rsidRPr="009354A1"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23</w:t>
      </w:r>
    </w:p>
    <w:p w14:paraId="367F8468" w14:textId="77777777" w:rsidR="009354A1" w:rsidRPr="00457BC3"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b/>
          <w:color w:val="141413"/>
          <w:lang w:eastAsia="de-DE"/>
        </w:rPr>
      </w:pPr>
      <w:r w:rsidRPr="00457BC3">
        <w:rPr>
          <w:rFonts w:ascii="Bau-Regular" w:eastAsiaTheme="minorEastAsia" w:hAnsi="Bau-Regular" w:cs="Helvetica"/>
          <w:b/>
          <w:color w:val="141413"/>
          <w:lang w:eastAsia="de-DE"/>
        </w:rPr>
        <w:t>Übergangsvorschriften</w:t>
      </w:r>
    </w:p>
    <w:p w14:paraId="550747BF" w14:textId="43F64604" w:rsidR="009354A1" w:rsidRP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(1) Die bis zum A</w:t>
      </w:r>
      <w:r w:rsidR="003679E9">
        <w:rPr>
          <w:rFonts w:ascii="Bau-Regular" w:eastAsiaTheme="minorEastAsia" w:hAnsi="Bau-Regular" w:cs="Helvetica"/>
          <w:color w:val="141413"/>
          <w:lang w:eastAsia="de-DE"/>
        </w:rPr>
        <w:t>blauf des 31. Dezember 2015 be</w:t>
      </w:r>
      <w:r w:rsidR="009354A1" w:rsidRPr="009354A1">
        <w:rPr>
          <w:rFonts w:ascii="Bau-Regular" w:eastAsiaTheme="minorEastAsia" w:hAnsi="Bau-Regular" w:cs="Helvetica"/>
          <w:color w:val="141413"/>
          <w:lang w:eastAsia="de-DE"/>
        </w:rPr>
        <w:t>gonnenen Prüfungsverfahren können n</w:t>
      </w:r>
      <w:r w:rsidR="003679E9">
        <w:rPr>
          <w:rFonts w:ascii="Bau-Regular" w:eastAsiaTheme="minorEastAsia" w:hAnsi="Bau-Regular" w:cs="Helvetica"/>
          <w:color w:val="141413"/>
          <w:lang w:eastAsia="de-DE"/>
        </w:rPr>
        <w:t>ach den bis da</w:t>
      </w:r>
      <w:r w:rsidR="009354A1" w:rsidRPr="009354A1">
        <w:rPr>
          <w:rFonts w:ascii="Bau-Regular" w:eastAsiaTheme="minorEastAsia" w:hAnsi="Bau-Regular" w:cs="Helvetica"/>
          <w:color w:val="141413"/>
          <w:lang w:eastAsia="de-DE"/>
        </w:rPr>
        <w:t>hin geltenden Vorschriften zu Ende geführt werden.</w:t>
      </w:r>
    </w:p>
    <w:p w14:paraId="13584C8C" w14:textId="59E8D9CC" w:rsidR="009354A1" w:rsidRDefault="00457BC3"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r>
        <w:rPr>
          <w:rFonts w:ascii="Bau-Regular" w:eastAsiaTheme="minorEastAsia" w:hAnsi="Bau-Regular" w:cs="Helvetica"/>
          <w:color w:val="141413"/>
          <w:lang w:eastAsia="de-DE"/>
        </w:rPr>
        <w:tab/>
      </w:r>
      <w:r w:rsidR="009354A1" w:rsidRPr="009354A1">
        <w:rPr>
          <w:rFonts w:ascii="Bau-Regular" w:eastAsiaTheme="minorEastAsia" w:hAnsi="Bau-Regular" w:cs="Helvetica"/>
          <w:color w:val="141413"/>
          <w:lang w:eastAsia="de-DE"/>
        </w:rPr>
        <w:t>(2) Prüflinge, die d</w:t>
      </w:r>
      <w:r w:rsidR="003679E9">
        <w:rPr>
          <w:rFonts w:ascii="Bau-Regular" w:eastAsiaTheme="minorEastAsia" w:hAnsi="Bau-Regular" w:cs="Helvetica"/>
          <w:color w:val="141413"/>
          <w:lang w:eastAsia="de-DE"/>
        </w:rPr>
        <w:t>ie Prüfung nach den bis zum Ab</w:t>
      </w:r>
      <w:r w:rsidR="009354A1" w:rsidRPr="009354A1">
        <w:rPr>
          <w:rFonts w:ascii="Bau-Regular" w:eastAsiaTheme="minorEastAsia" w:hAnsi="Bau-Regular" w:cs="Helvetica"/>
          <w:color w:val="141413"/>
          <w:lang w:eastAsia="de-DE"/>
        </w:rPr>
        <w:t>lauf des 31. Dezember 2015 geltenden Vorschriften nicht bestanden haben und sich innerhalb von zwei Jahren ab dem 1. Januar 2016 zu einer</w:t>
      </w:r>
      <w:r w:rsidR="003679E9">
        <w:rPr>
          <w:rFonts w:ascii="Bau-Regular" w:eastAsiaTheme="minorEastAsia" w:hAnsi="Bau-Regular" w:cs="Helvetica"/>
          <w:color w:val="141413"/>
          <w:lang w:eastAsia="de-DE"/>
        </w:rPr>
        <w:t xml:space="preserve"> Wiederholungs</w:t>
      </w:r>
      <w:r w:rsidR="009354A1" w:rsidRPr="009354A1">
        <w:rPr>
          <w:rFonts w:ascii="Bau-Regular" w:eastAsiaTheme="minorEastAsia" w:hAnsi="Bau-Regular" w:cs="Helvetica"/>
          <w:color w:val="141413"/>
          <w:lang w:eastAsia="de-DE"/>
        </w:rPr>
        <w:t>prüfung anmelden, können die Wiederholungsprüfung nach den bis zum Ab</w:t>
      </w:r>
      <w:r w:rsidR="003679E9">
        <w:rPr>
          <w:rFonts w:ascii="Bau-Regular" w:eastAsiaTheme="minorEastAsia" w:hAnsi="Bau-Regular" w:cs="Helvetica"/>
          <w:color w:val="141413"/>
          <w:lang w:eastAsia="de-DE"/>
        </w:rPr>
        <w:t>lauf des 31. Dezember 2015 gel</w:t>
      </w:r>
      <w:r w:rsidR="009354A1" w:rsidRPr="009354A1">
        <w:rPr>
          <w:rFonts w:ascii="Bau-Regular" w:eastAsiaTheme="minorEastAsia" w:hAnsi="Bau-Regular" w:cs="Helvetica"/>
          <w:color w:val="141413"/>
          <w:lang w:eastAsia="de-DE"/>
        </w:rPr>
        <w:t>tenden Vorschriften ablegen.</w:t>
      </w:r>
    </w:p>
    <w:p w14:paraId="6E01A14C" w14:textId="77777777" w:rsidR="00980B6A" w:rsidRPr="009354A1" w:rsidRDefault="00980B6A" w:rsidP="00935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u-Regular" w:eastAsiaTheme="minorEastAsia" w:hAnsi="Bau-Regular" w:cs="Helvetica"/>
          <w:color w:val="141413"/>
          <w:lang w:eastAsia="de-DE"/>
        </w:rPr>
      </w:pPr>
    </w:p>
    <w:p w14:paraId="3D7D4863" w14:textId="77777777" w:rsidR="009354A1" w:rsidRPr="009354A1"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 24</w:t>
      </w:r>
    </w:p>
    <w:p w14:paraId="0A4EDA48" w14:textId="77777777" w:rsidR="009354A1" w:rsidRPr="009354A1" w:rsidRDefault="009354A1" w:rsidP="0036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u-Regular" w:eastAsiaTheme="minorEastAsia" w:hAnsi="Bau-Regular" w:cs="Helvetica"/>
          <w:color w:val="141413"/>
          <w:lang w:eastAsia="de-DE"/>
        </w:rPr>
      </w:pPr>
      <w:r w:rsidRPr="009354A1">
        <w:rPr>
          <w:rFonts w:ascii="Bau-Regular" w:eastAsiaTheme="minorEastAsia" w:hAnsi="Bau-Regular" w:cs="Helvetica"/>
          <w:color w:val="141413"/>
          <w:lang w:eastAsia="de-DE"/>
        </w:rPr>
        <w:t>Inkrafttreten, Außerkrafttreten</w:t>
      </w:r>
    </w:p>
    <w:p w14:paraId="0E18A73E" w14:textId="36234BDD" w:rsidR="009354A1" w:rsidRPr="00D03DA5" w:rsidRDefault="009354A1" w:rsidP="009354A1">
      <w:pPr>
        <w:rPr>
          <w:rFonts w:ascii="Bau-Regular" w:hAnsi="Bau-Regular"/>
        </w:rPr>
      </w:pPr>
      <w:r w:rsidRPr="00D03DA5">
        <w:rPr>
          <w:rFonts w:ascii="Bau-Regular" w:eastAsiaTheme="minorEastAsia" w:hAnsi="Bau-Regular" w:cs="Helvetica"/>
          <w:color w:val="141413"/>
          <w:lang w:eastAsia="de-DE"/>
        </w:rPr>
        <w:t xml:space="preserve">Diese Verordnung tritt am 1. Januar 2016 in Kraft. Gleichzeitig tritt die Verordnung über die Anforderungen in der Meisterprüfung für den Beruf Pferdewirt vom 4. Februar 1980 (BGBl. </w:t>
      </w:r>
      <w:r w:rsidR="003679E9">
        <w:rPr>
          <w:rFonts w:ascii="Bau-Regular" w:eastAsiaTheme="minorEastAsia" w:hAnsi="Bau-Regular" w:cs="Helvetica"/>
          <w:color w:val="141413"/>
          <w:lang w:eastAsia="de-DE"/>
        </w:rPr>
        <w:t>I S. 131), die zuletzt durch Ar</w:t>
      </w:r>
      <w:r w:rsidRPr="00D03DA5">
        <w:rPr>
          <w:rFonts w:ascii="Bau-Regular" w:eastAsiaTheme="minorEastAsia" w:hAnsi="Bau-Regular" w:cs="Helvetica"/>
          <w:color w:val="141413"/>
          <w:lang w:eastAsia="de-DE"/>
        </w:rPr>
        <w:t>tikel 9 der Verordnung vom 21. Mai 2014 (BGBl. I S. 548) geändert worden ist, außer Kraft.</w:t>
      </w:r>
    </w:p>
    <w:sectPr w:rsidR="009354A1" w:rsidRPr="00D03DA5" w:rsidSect="0096279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u-Regular">
    <w:panose1 w:val="020B0504040202020204"/>
    <w:charset w:val="00"/>
    <w:family w:val="auto"/>
    <w:pitch w:val="variable"/>
    <w:sig w:usb0="8000002F" w:usb1="0000004A"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9D7"/>
    <w:multiLevelType w:val="hybridMultilevel"/>
    <w:tmpl w:val="E26CE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F962A6"/>
    <w:multiLevelType w:val="hybridMultilevel"/>
    <w:tmpl w:val="92485952"/>
    <w:lvl w:ilvl="0" w:tplc="04070001">
      <w:start w:val="1"/>
      <w:numFmt w:val="bullet"/>
      <w:lvlText w:val=""/>
      <w:lvlJc w:val="left"/>
      <w:pPr>
        <w:ind w:left="1480" w:hanging="360"/>
      </w:pPr>
      <w:rPr>
        <w:rFonts w:ascii="Symbol" w:hAnsi="Symbol" w:hint="default"/>
      </w:rPr>
    </w:lvl>
    <w:lvl w:ilvl="1" w:tplc="04070019" w:tentative="1">
      <w:start w:val="1"/>
      <w:numFmt w:val="lowerLetter"/>
      <w:lvlText w:val="%2."/>
      <w:lvlJc w:val="left"/>
      <w:pPr>
        <w:ind w:left="2200" w:hanging="360"/>
      </w:pPr>
    </w:lvl>
    <w:lvl w:ilvl="2" w:tplc="0407001B" w:tentative="1">
      <w:start w:val="1"/>
      <w:numFmt w:val="lowerRoman"/>
      <w:lvlText w:val="%3."/>
      <w:lvlJc w:val="right"/>
      <w:pPr>
        <w:ind w:left="2920" w:hanging="180"/>
      </w:pPr>
    </w:lvl>
    <w:lvl w:ilvl="3" w:tplc="0407000F" w:tentative="1">
      <w:start w:val="1"/>
      <w:numFmt w:val="decimal"/>
      <w:lvlText w:val="%4."/>
      <w:lvlJc w:val="left"/>
      <w:pPr>
        <w:ind w:left="3640" w:hanging="360"/>
      </w:pPr>
    </w:lvl>
    <w:lvl w:ilvl="4" w:tplc="04070019" w:tentative="1">
      <w:start w:val="1"/>
      <w:numFmt w:val="lowerLetter"/>
      <w:lvlText w:val="%5."/>
      <w:lvlJc w:val="left"/>
      <w:pPr>
        <w:ind w:left="4360" w:hanging="360"/>
      </w:pPr>
    </w:lvl>
    <w:lvl w:ilvl="5" w:tplc="0407001B" w:tentative="1">
      <w:start w:val="1"/>
      <w:numFmt w:val="lowerRoman"/>
      <w:lvlText w:val="%6."/>
      <w:lvlJc w:val="right"/>
      <w:pPr>
        <w:ind w:left="5080" w:hanging="180"/>
      </w:pPr>
    </w:lvl>
    <w:lvl w:ilvl="6" w:tplc="0407000F" w:tentative="1">
      <w:start w:val="1"/>
      <w:numFmt w:val="decimal"/>
      <w:lvlText w:val="%7."/>
      <w:lvlJc w:val="left"/>
      <w:pPr>
        <w:ind w:left="5800" w:hanging="360"/>
      </w:pPr>
    </w:lvl>
    <w:lvl w:ilvl="7" w:tplc="04070019" w:tentative="1">
      <w:start w:val="1"/>
      <w:numFmt w:val="lowerLetter"/>
      <w:lvlText w:val="%8."/>
      <w:lvlJc w:val="left"/>
      <w:pPr>
        <w:ind w:left="6520" w:hanging="360"/>
      </w:pPr>
    </w:lvl>
    <w:lvl w:ilvl="8" w:tplc="0407001B" w:tentative="1">
      <w:start w:val="1"/>
      <w:numFmt w:val="lowerRoman"/>
      <w:lvlText w:val="%9."/>
      <w:lvlJc w:val="right"/>
      <w:pPr>
        <w:ind w:left="7240" w:hanging="180"/>
      </w:pPr>
    </w:lvl>
  </w:abstractNum>
  <w:abstractNum w:abstractNumId="2">
    <w:nsid w:val="2D1B1E7A"/>
    <w:multiLevelType w:val="hybridMultilevel"/>
    <w:tmpl w:val="4B5ED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1819C1"/>
    <w:multiLevelType w:val="hybridMultilevel"/>
    <w:tmpl w:val="D3AE6142"/>
    <w:lvl w:ilvl="0" w:tplc="69124F34">
      <w:start w:val="1"/>
      <w:numFmt w:val="decimal"/>
      <w:lvlText w:val="(%1)"/>
      <w:lvlJc w:val="left"/>
      <w:pPr>
        <w:ind w:left="920" w:hanging="360"/>
      </w:pPr>
      <w:rPr>
        <w:rFonts w:hint="default"/>
      </w:rPr>
    </w:lvl>
    <w:lvl w:ilvl="1" w:tplc="04070019" w:tentative="1">
      <w:start w:val="1"/>
      <w:numFmt w:val="lowerLetter"/>
      <w:lvlText w:val="%2."/>
      <w:lvlJc w:val="left"/>
      <w:pPr>
        <w:ind w:left="1640" w:hanging="360"/>
      </w:pPr>
    </w:lvl>
    <w:lvl w:ilvl="2" w:tplc="0407001B" w:tentative="1">
      <w:start w:val="1"/>
      <w:numFmt w:val="lowerRoman"/>
      <w:lvlText w:val="%3."/>
      <w:lvlJc w:val="right"/>
      <w:pPr>
        <w:ind w:left="2360" w:hanging="180"/>
      </w:pPr>
    </w:lvl>
    <w:lvl w:ilvl="3" w:tplc="0407000F" w:tentative="1">
      <w:start w:val="1"/>
      <w:numFmt w:val="decimal"/>
      <w:lvlText w:val="%4."/>
      <w:lvlJc w:val="left"/>
      <w:pPr>
        <w:ind w:left="3080" w:hanging="360"/>
      </w:pPr>
    </w:lvl>
    <w:lvl w:ilvl="4" w:tplc="04070019" w:tentative="1">
      <w:start w:val="1"/>
      <w:numFmt w:val="lowerLetter"/>
      <w:lvlText w:val="%5."/>
      <w:lvlJc w:val="left"/>
      <w:pPr>
        <w:ind w:left="3800" w:hanging="360"/>
      </w:pPr>
    </w:lvl>
    <w:lvl w:ilvl="5" w:tplc="0407001B" w:tentative="1">
      <w:start w:val="1"/>
      <w:numFmt w:val="lowerRoman"/>
      <w:lvlText w:val="%6."/>
      <w:lvlJc w:val="right"/>
      <w:pPr>
        <w:ind w:left="4520" w:hanging="180"/>
      </w:pPr>
    </w:lvl>
    <w:lvl w:ilvl="6" w:tplc="0407000F" w:tentative="1">
      <w:start w:val="1"/>
      <w:numFmt w:val="decimal"/>
      <w:lvlText w:val="%7."/>
      <w:lvlJc w:val="left"/>
      <w:pPr>
        <w:ind w:left="5240" w:hanging="360"/>
      </w:pPr>
    </w:lvl>
    <w:lvl w:ilvl="7" w:tplc="04070019" w:tentative="1">
      <w:start w:val="1"/>
      <w:numFmt w:val="lowerLetter"/>
      <w:lvlText w:val="%8."/>
      <w:lvlJc w:val="left"/>
      <w:pPr>
        <w:ind w:left="5960" w:hanging="360"/>
      </w:pPr>
    </w:lvl>
    <w:lvl w:ilvl="8" w:tplc="0407001B" w:tentative="1">
      <w:start w:val="1"/>
      <w:numFmt w:val="lowerRoman"/>
      <w:lvlText w:val="%9."/>
      <w:lvlJc w:val="right"/>
      <w:pPr>
        <w:ind w:left="6680" w:hanging="180"/>
      </w:pPr>
    </w:lvl>
  </w:abstractNum>
  <w:abstractNum w:abstractNumId="4">
    <w:nsid w:val="3983288F"/>
    <w:multiLevelType w:val="hybridMultilevel"/>
    <w:tmpl w:val="90849B34"/>
    <w:lvl w:ilvl="0" w:tplc="339657E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5404690D"/>
    <w:multiLevelType w:val="hybridMultilevel"/>
    <w:tmpl w:val="1FAECC82"/>
    <w:lvl w:ilvl="0" w:tplc="91C221C0">
      <w:start w:val="1"/>
      <w:numFmt w:val="decimal"/>
      <w:lvlText w:val="(%1)"/>
      <w:lvlJc w:val="left"/>
      <w:pPr>
        <w:ind w:left="1480" w:hanging="360"/>
      </w:pPr>
      <w:rPr>
        <w:rFonts w:hint="default"/>
      </w:rPr>
    </w:lvl>
    <w:lvl w:ilvl="1" w:tplc="04070019" w:tentative="1">
      <w:start w:val="1"/>
      <w:numFmt w:val="lowerLetter"/>
      <w:lvlText w:val="%2."/>
      <w:lvlJc w:val="left"/>
      <w:pPr>
        <w:ind w:left="2200" w:hanging="360"/>
      </w:pPr>
    </w:lvl>
    <w:lvl w:ilvl="2" w:tplc="0407001B" w:tentative="1">
      <w:start w:val="1"/>
      <w:numFmt w:val="lowerRoman"/>
      <w:lvlText w:val="%3."/>
      <w:lvlJc w:val="right"/>
      <w:pPr>
        <w:ind w:left="2920" w:hanging="180"/>
      </w:pPr>
    </w:lvl>
    <w:lvl w:ilvl="3" w:tplc="0407000F" w:tentative="1">
      <w:start w:val="1"/>
      <w:numFmt w:val="decimal"/>
      <w:lvlText w:val="%4."/>
      <w:lvlJc w:val="left"/>
      <w:pPr>
        <w:ind w:left="3640" w:hanging="360"/>
      </w:pPr>
    </w:lvl>
    <w:lvl w:ilvl="4" w:tplc="04070019" w:tentative="1">
      <w:start w:val="1"/>
      <w:numFmt w:val="lowerLetter"/>
      <w:lvlText w:val="%5."/>
      <w:lvlJc w:val="left"/>
      <w:pPr>
        <w:ind w:left="4360" w:hanging="360"/>
      </w:pPr>
    </w:lvl>
    <w:lvl w:ilvl="5" w:tplc="0407001B" w:tentative="1">
      <w:start w:val="1"/>
      <w:numFmt w:val="lowerRoman"/>
      <w:lvlText w:val="%6."/>
      <w:lvlJc w:val="right"/>
      <w:pPr>
        <w:ind w:left="5080" w:hanging="180"/>
      </w:pPr>
    </w:lvl>
    <w:lvl w:ilvl="6" w:tplc="0407000F" w:tentative="1">
      <w:start w:val="1"/>
      <w:numFmt w:val="decimal"/>
      <w:lvlText w:val="%7."/>
      <w:lvlJc w:val="left"/>
      <w:pPr>
        <w:ind w:left="5800" w:hanging="360"/>
      </w:pPr>
    </w:lvl>
    <w:lvl w:ilvl="7" w:tplc="04070019" w:tentative="1">
      <w:start w:val="1"/>
      <w:numFmt w:val="lowerLetter"/>
      <w:lvlText w:val="%8."/>
      <w:lvlJc w:val="left"/>
      <w:pPr>
        <w:ind w:left="6520" w:hanging="360"/>
      </w:pPr>
    </w:lvl>
    <w:lvl w:ilvl="8" w:tplc="0407001B" w:tentative="1">
      <w:start w:val="1"/>
      <w:numFmt w:val="lowerRoman"/>
      <w:lvlText w:val="%9."/>
      <w:lvlJc w:val="right"/>
      <w:pPr>
        <w:ind w:left="7240" w:hanging="180"/>
      </w:pPr>
    </w:lvl>
  </w:abstractNum>
  <w:abstractNum w:abstractNumId="6">
    <w:nsid w:val="55D643C3"/>
    <w:multiLevelType w:val="hybridMultilevel"/>
    <w:tmpl w:val="BEAC77BA"/>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7">
    <w:nsid w:val="5FE35431"/>
    <w:multiLevelType w:val="hybridMultilevel"/>
    <w:tmpl w:val="9FA62F36"/>
    <w:lvl w:ilvl="0" w:tplc="5E9AC33E">
      <w:start w:val="1"/>
      <w:numFmt w:val="decimal"/>
      <w:lvlText w:val="(%1)"/>
      <w:lvlJc w:val="left"/>
      <w:pPr>
        <w:ind w:left="920" w:hanging="360"/>
      </w:pPr>
      <w:rPr>
        <w:rFonts w:hint="default"/>
        <w:b/>
      </w:rPr>
    </w:lvl>
    <w:lvl w:ilvl="1" w:tplc="04070019" w:tentative="1">
      <w:start w:val="1"/>
      <w:numFmt w:val="lowerLetter"/>
      <w:lvlText w:val="%2."/>
      <w:lvlJc w:val="left"/>
      <w:pPr>
        <w:ind w:left="1640" w:hanging="360"/>
      </w:pPr>
    </w:lvl>
    <w:lvl w:ilvl="2" w:tplc="0407001B" w:tentative="1">
      <w:start w:val="1"/>
      <w:numFmt w:val="lowerRoman"/>
      <w:lvlText w:val="%3."/>
      <w:lvlJc w:val="right"/>
      <w:pPr>
        <w:ind w:left="2360" w:hanging="180"/>
      </w:pPr>
    </w:lvl>
    <w:lvl w:ilvl="3" w:tplc="0407000F" w:tentative="1">
      <w:start w:val="1"/>
      <w:numFmt w:val="decimal"/>
      <w:lvlText w:val="%4."/>
      <w:lvlJc w:val="left"/>
      <w:pPr>
        <w:ind w:left="3080" w:hanging="360"/>
      </w:pPr>
    </w:lvl>
    <w:lvl w:ilvl="4" w:tplc="04070019" w:tentative="1">
      <w:start w:val="1"/>
      <w:numFmt w:val="lowerLetter"/>
      <w:lvlText w:val="%5."/>
      <w:lvlJc w:val="left"/>
      <w:pPr>
        <w:ind w:left="3800" w:hanging="360"/>
      </w:pPr>
    </w:lvl>
    <w:lvl w:ilvl="5" w:tplc="0407001B" w:tentative="1">
      <w:start w:val="1"/>
      <w:numFmt w:val="lowerRoman"/>
      <w:lvlText w:val="%6."/>
      <w:lvlJc w:val="right"/>
      <w:pPr>
        <w:ind w:left="4520" w:hanging="180"/>
      </w:pPr>
    </w:lvl>
    <w:lvl w:ilvl="6" w:tplc="0407000F" w:tentative="1">
      <w:start w:val="1"/>
      <w:numFmt w:val="decimal"/>
      <w:lvlText w:val="%7."/>
      <w:lvlJc w:val="left"/>
      <w:pPr>
        <w:ind w:left="5240" w:hanging="360"/>
      </w:pPr>
    </w:lvl>
    <w:lvl w:ilvl="7" w:tplc="04070019" w:tentative="1">
      <w:start w:val="1"/>
      <w:numFmt w:val="lowerLetter"/>
      <w:lvlText w:val="%8."/>
      <w:lvlJc w:val="left"/>
      <w:pPr>
        <w:ind w:left="5960" w:hanging="360"/>
      </w:pPr>
    </w:lvl>
    <w:lvl w:ilvl="8" w:tplc="0407001B" w:tentative="1">
      <w:start w:val="1"/>
      <w:numFmt w:val="lowerRoman"/>
      <w:lvlText w:val="%9."/>
      <w:lvlJc w:val="right"/>
      <w:pPr>
        <w:ind w:left="6680" w:hanging="180"/>
      </w:pPr>
    </w:lvl>
  </w:abstractNum>
  <w:abstractNum w:abstractNumId="8">
    <w:nsid w:val="62B04BD0"/>
    <w:multiLevelType w:val="hybridMultilevel"/>
    <w:tmpl w:val="1004C722"/>
    <w:lvl w:ilvl="0" w:tplc="9EA0D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560ABA"/>
    <w:multiLevelType w:val="hybridMultilevel"/>
    <w:tmpl w:val="62D88E20"/>
    <w:lvl w:ilvl="0" w:tplc="004CC9CE">
      <w:start w:val="1"/>
      <w:numFmt w:val="decimal"/>
      <w:lvlText w:val="%1."/>
      <w:lvlJc w:val="left"/>
      <w:pPr>
        <w:ind w:left="920" w:hanging="5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B17D75"/>
    <w:multiLevelType w:val="hybridMultilevel"/>
    <w:tmpl w:val="866A0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1"/>
  </w:num>
  <w:num w:numId="6">
    <w:abstractNumId w:val="10"/>
  </w:num>
  <w:num w:numId="7">
    <w:abstractNumId w:val="6"/>
  </w:num>
  <w:num w:numId="8">
    <w:abstractNumId w:val="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E"/>
    <w:rsid w:val="00197AB9"/>
    <w:rsid w:val="002009E8"/>
    <w:rsid w:val="00285CBA"/>
    <w:rsid w:val="002943B7"/>
    <w:rsid w:val="002B331F"/>
    <w:rsid w:val="002D4E78"/>
    <w:rsid w:val="0030126A"/>
    <w:rsid w:val="00317853"/>
    <w:rsid w:val="003679E9"/>
    <w:rsid w:val="00397674"/>
    <w:rsid w:val="00405409"/>
    <w:rsid w:val="00457BC3"/>
    <w:rsid w:val="00495667"/>
    <w:rsid w:val="004C6C05"/>
    <w:rsid w:val="00554371"/>
    <w:rsid w:val="005E23C3"/>
    <w:rsid w:val="005F40C8"/>
    <w:rsid w:val="006250DD"/>
    <w:rsid w:val="00751B24"/>
    <w:rsid w:val="0076167F"/>
    <w:rsid w:val="007C1774"/>
    <w:rsid w:val="007D05DB"/>
    <w:rsid w:val="00901DD4"/>
    <w:rsid w:val="00924876"/>
    <w:rsid w:val="009354A1"/>
    <w:rsid w:val="009560A4"/>
    <w:rsid w:val="00962790"/>
    <w:rsid w:val="00980B6A"/>
    <w:rsid w:val="009F419F"/>
    <w:rsid w:val="00A75131"/>
    <w:rsid w:val="00A9400D"/>
    <w:rsid w:val="00AE0A7C"/>
    <w:rsid w:val="00B14150"/>
    <w:rsid w:val="00BA7F1E"/>
    <w:rsid w:val="00C22D56"/>
    <w:rsid w:val="00C450F5"/>
    <w:rsid w:val="00C86AEE"/>
    <w:rsid w:val="00CF579E"/>
    <w:rsid w:val="00D03DA5"/>
    <w:rsid w:val="00D57987"/>
    <w:rsid w:val="00D8295D"/>
    <w:rsid w:val="00DE60AF"/>
    <w:rsid w:val="00E10A2F"/>
    <w:rsid w:val="00E15349"/>
    <w:rsid w:val="00F55837"/>
    <w:rsid w:val="00F61CB5"/>
    <w:rsid w:val="00F946FD"/>
    <w:rsid w:val="00FE36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E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4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54A1"/>
    <w:pPr>
      <w:ind w:left="720"/>
      <w:contextualSpacing/>
    </w:pPr>
  </w:style>
  <w:style w:type="character" w:styleId="Platzhaltertext">
    <w:name w:val="Placeholder Text"/>
    <w:basedOn w:val="Absatz-Standardschriftart"/>
    <w:uiPriority w:val="99"/>
    <w:semiHidden/>
    <w:rsid w:val="00367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2891-C5E5-B34D-8193-B4AA28BA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4313</Words>
  <Characters>27174</Characters>
  <Application>Microsoft Macintosh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Dietbert Arnold</dc:creator>
  <cp:keywords/>
  <dc:description/>
  <cp:lastModifiedBy>Dietbert Arnold</cp:lastModifiedBy>
  <cp:revision>18</cp:revision>
  <cp:lastPrinted>2015-11-09T15:41:00Z</cp:lastPrinted>
  <dcterms:created xsi:type="dcterms:W3CDTF">2015-11-07T16:15:00Z</dcterms:created>
  <dcterms:modified xsi:type="dcterms:W3CDTF">2015-11-09T16:00:00Z</dcterms:modified>
</cp:coreProperties>
</file>